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F2" w:rsidRPr="00E65501" w:rsidRDefault="006A31F2" w:rsidP="006A31F2">
      <w:pPr>
        <w:pStyle w:val="Ttulo2"/>
        <w:spacing w:before="0" w:line="276" w:lineRule="auto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  <w:bookmarkStart w:id="0" w:name="_Toc470601933"/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>FORMATO 4</w:t>
      </w:r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ab/>
        <w:t>BALANCE PRESUPUESTARIO – LDF</w:t>
      </w:r>
      <w:bookmarkEnd w:id="0"/>
    </w:p>
    <w:p w:rsidR="006A31F2" w:rsidRPr="00B250E1" w:rsidRDefault="006A31F2" w:rsidP="006A31F2">
      <w:pPr>
        <w:spacing w:before="0" w:after="0" w:line="276" w:lineRule="auto"/>
        <w:rPr>
          <w:rFonts w:ascii="Futura Medium" w:hAnsi="Futura Medium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701"/>
        <w:gridCol w:w="1276"/>
        <w:gridCol w:w="1385"/>
      </w:tblGrid>
      <w:tr w:rsidR="006A31F2" w:rsidRPr="00B250E1" w:rsidTr="00F13FD3">
        <w:trPr>
          <w:tblHeader/>
          <w:jc w:val="center"/>
        </w:trPr>
        <w:tc>
          <w:tcPr>
            <w:tcW w:w="103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INSTITUTO DEL PATRIMONIO INMOBILIARIO DE LA ADMINISTRACIÓN PÚBLICA DEL ESTADO DE QUINTANA ROO</w:t>
            </w:r>
          </w:p>
        </w:tc>
      </w:tr>
      <w:tr w:rsidR="006A31F2" w:rsidRPr="00B250E1" w:rsidTr="00F13FD3">
        <w:trPr>
          <w:tblHeader/>
          <w:jc w:val="center"/>
        </w:trPr>
        <w:tc>
          <w:tcPr>
            <w:tcW w:w="103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Balance Presupuestario - LDF</w:t>
            </w:r>
          </w:p>
        </w:tc>
      </w:tr>
      <w:tr w:rsidR="006A31F2" w:rsidRPr="00B250E1" w:rsidTr="00F13FD3">
        <w:trPr>
          <w:tblHeader/>
          <w:jc w:val="center"/>
        </w:trPr>
        <w:tc>
          <w:tcPr>
            <w:tcW w:w="103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Del 1 de enero al </w:t>
            </w:r>
            <w:r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31</w:t>
            </w: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 de </w:t>
            </w:r>
            <w:r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diciembre</w:t>
            </w: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 de </w:t>
            </w:r>
            <w:r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2016</w:t>
            </w:r>
          </w:p>
        </w:tc>
      </w:tr>
      <w:tr w:rsidR="006A31F2" w:rsidRPr="00B250E1" w:rsidTr="00F13FD3">
        <w:trPr>
          <w:tblHeader/>
          <w:jc w:val="center"/>
        </w:trPr>
        <w:tc>
          <w:tcPr>
            <w:tcW w:w="103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(Miles de Pesos)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Concepto (c)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Estimado/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Devengado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Recaudado/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Aprobado (d)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Pagado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A. Ingresos Totales (A = A1+A2+A3)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92161F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92161F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452,015 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92161F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92161F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661,688 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92161F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92161F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661,688 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A1. Ingresos de Libre Disposición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452,015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661,688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661,688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A2. Transferencias Federales Etiquetadas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A3. Financiamiento Neto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B. Egresos Presupuestarios1 (B = B1+B2)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92161F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92161F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 451,915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92161F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92161F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630,919 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92161F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92161F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619,894 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B1. Gasto No Etiquetado (sin incluir Amortización de la Deuda Pública)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451,915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630,919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619,894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B2. Gasto Etiquetado (sin incluir Amortización de la Deuda Pública)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C. Remanentes del Ejercicio Anterior ( C = C1 + C2 )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92161F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92161F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92161F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92161F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0 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92161F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92161F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0 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C1. Remanentes de Ingresos de Libre Disposición aplicados en el periodo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C2. Remanentes de Transferencias Federales Etiquetadas aplicados en el periodo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I. Balance Presupuestario (I = A B + 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100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30,769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41,794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II. Balance Presupuestario sin Financiamiento Neto (II = I - A3)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100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30,769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41,794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III. Balance Presupuestario sin Financiamiento Neto y sin Remanentes del Ejercicio Anterior (III= II - 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100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30,769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41,794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103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Concepto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Aprobado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Devengado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Pagado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E. Intereses, Comisiones y Gastos de la Deuda (E = E1+E2)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92161F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92161F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92161F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92161F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0 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92161F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92161F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0 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E1. Intereses, Comisiones y Gastos de la Deuda con Gasto No Etiquetado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E2. Intereses, Comisiones y Gastos de la Deuda con Gasto Etiquetado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IV. Balance Primario (IV = III + 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100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30,769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41,794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sz w:val="12"/>
                <w:szCs w:val="12"/>
              </w:rPr>
            </w:pP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Estimado/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Devengado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Recaudado/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Aprobado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Pagado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F. Financiamiento (F = F1 + F2)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92161F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92161F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92161F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92161F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0 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92161F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92161F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0 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F1. Financiamiento con Fuente de Pago de Ingresos de Libre Disposición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F2. Financiamiento con Fuente de Pago de Transferencias Federales Etiquetadas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G. Amortización de la Deuda (G = G1 + G2)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G1. Amortización de la Deuda Pública con Gasto No Etiquetado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G2. Amortización de la Deuda Pública con Gasto Etiquetado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A3. Financiamiento Neto (A3 = F G 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5269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5269E1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5269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5269E1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0 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5269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</w:pPr>
            <w:r w:rsidRPr="005269E1">
              <w:rPr>
                <w:rFonts w:ascii="Futura Medium" w:eastAsia="Times New Roman" w:hAnsi="Futura Medium" w:cs="Futura"/>
                <w:b/>
                <w:color w:val="000000"/>
                <w:sz w:val="12"/>
                <w:szCs w:val="12"/>
              </w:rPr>
              <w:t>0 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sz w:val="12"/>
                <w:szCs w:val="12"/>
              </w:rPr>
            </w:pP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Estimado/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Devengado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Recaudado/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Aprobado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Pagado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A1. Ingresos de Libre Disposición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452,015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661,688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661,688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A3.1 Financiamiento Neto con Fuente de Pago de Ingresos de Libre Disposición (A3.1 = F1G1)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F1. Financiamiento con Fuente de Pago de Ingresos de Libre Disposición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G1. Amortización de la Deuda Pública con Gasto No Etiquetado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B1. Gasto No Etiquetado (sin incluir Amortización de la Deuda Pública)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451,915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630,919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619,894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C1. Remanentes de Ingresos de Libre Disposición aplicados en el periodo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V. Balance Presupuestario de Recursos Disponibles (V = A1 + A3.1 B 1 + C1)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100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30,769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41,794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VI. Balance Presupuestario de Recursos Disponibles sin Financiamiento Neto (VI = V A3.1)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100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30,769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41,794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sz w:val="12"/>
                <w:szCs w:val="12"/>
              </w:rPr>
            </w:pP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Estimado/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Devengado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Recaudado/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Aprobado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Pagado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A2. Transferencias Federales Etiquetadas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A3.2 Financiamiento Neto con Fuente de Pago de Transferencias Federales Etiquetadas(A3.2 = F2 G2)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F2. Financiamiento con Fuente de Pago de Transferencias Federales Etiquetadas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500" w:firstLine="60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G2. Amortización de la Deuda Pública con Gasto Etiquetado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B2. Gasto Etiquetado (sin incluir Amortización de la Deuda Pública)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C2. Remanentes de Transferencias Federales Etiquetadas aplicados en el periodo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VII. Balance Presupuestario de Recursos Etiquetados (VII = A2 + A3.2 B2 + C2)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VIII. Balance Presupuestario de Recursos Etiquetados sin Financiamiento Neto (VIII= VII A3.2)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rPr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100" w:firstLine="12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</w:tbl>
    <w:p w:rsidR="006A31F2" w:rsidRPr="00B250E1" w:rsidRDefault="006A31F2" w:rsidP="006A31F2">
      <w:pPr>
        <w:tabs>
          <w:tab w:val="left" w:pos="1177"/>
        </w:tabs>
        <w:rPr>
          <w:rFonts w:ascii="Futura Medium" w:hAnsi="Futura Medium"/>
          <w:b/>
          <w:color w:val="595959" w:themeColor="text1" w:themeTint="A6"/>
        </w:rPr>
      </w:pPr>
    </w:p>
    <w:p w:rsidR="006A31F2" w:rsidRDefault="006A31F2" w:rsidP="006A31F2">
      <w:pPr>
        <w:tabs>
          <w:tab w:val="left" w:pos="1177"/>
        </w:tabs>
        <w:rPr>
          <w:rFonts w:ascii="Futura Medium" w:hAnsi="Futura Medium"/>
          <w:b/>
          <w:color w:val="595959" w:themeColor="text1" w:themeTint="A6"/>
        </w:rPr>
        <w:sectPr w:rsidR="006A31F2" w:rsidSect="00750FCE">
          <w:headerReference w:type="default" r:id="rId6"/>
          <w:footerReference w:type="default" r:id="rId7"/>
          <w:pgSz w:w="15842" w:h="12242" w:orient="landscape" w:code="1"/>
          <w:pgMar w:top="1701" w:right="1701" w:bottom="1701" w:left="1418" w:header="709" w:footer="709" w:gutter="0"/>
          <w:cols w:space="708"/>
          <w:docGrid w:linePitch="360"/>
        </w:sectPr>
      </w:pPr>
    </w:p>
    <w:p w:rsidR="006A31F2" w:rsidRPr="00E65501" w:rsidRDefault="006A31F2" w:rsidP="006A31F2">
      <w:pPr>
        <w:pStyle w:val="Ttulo2"/>
        <w:spacing w:before="0" w:line="276" w:lineRule="auto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  <w:bookmarkStart w:id="1" w:name="_Toc470601934"/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lastRenderedPageBreak/>
        <w:t>FORMATO 5</w:t>
      </w:r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ab/>
        <w:t>ESTADO ANALÍTICO DE INGRESOS DETALLADO – LDF</w:t>
      </w:r>
      <w:bookmarkEnd w:id="1"/>
    </w:p>
    <w:p w:rsidR="006A31F2" w:rsidRPr="00B250E1" w:rsidRDefault="006A31F2" w:rsidP="006A31F2">
      <w:pPr>
        <w:spacing w:before="0" w:after="0" w:line="276" w:lineRule="auto"/>
        <w:rPr>
          <w:rFonts w:ascii="Futura Medium" w:hAnsi="Futura Medium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9"/>
        <w:gridCol w:w="804"/>
        <w:gridCol w:w="1647"/>
        <w:gridCol w:w="727"/>
        <w:gridCol w:w="707"/>
        <w:gridCol w:w="714"/>
        <w:gridCol w:w="837"/>
      </w:tblGrid>
      <w:tr w:rsidR="006A31F2" w:rsidRPr="00B250E1" w:rsidTr="00F13FD3">
        <w:trPr>
          <w:tblHeader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INSTITUTO DEL PATRIMONIO INMOBILIARIO DE LA ADMINISTRACIÓN PÚBLICA DEL ESTADO DE QUINTANA ROO</w:t>
            </w:r>
          </w:p>
        </w:tc>
      </w:tr>
      <w:tr w:rsidR="006A31F2" w:rsidRPr="00B250E1" w:rsidTr="00F13FD3">
        <w:trPr>
          <w:tblHeader/>
        </w:trPr>
        <w:tc>
          <w:tcPr>
            <w:tcW w:w="0" w:type="auto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Estado Analítico de Ingresos Detallado - LDF</w:t>
            </w:r>
          </w:p>
        </w:tc>
      </w:tr>
      <w:tr w:rsidR="006A31F2" w:rsidRPr="00B250E1" w:rsidTr="00F13FD3">
        <w:trPr>
          <w:tblHeader/>
        </w:trPr>
        <w:tc>
          <w:tcPr>
            <w:tcW w:w="0" w:type="auto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Del 1 de enero al </w:t>
            </w:r>
            <w:r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31 de diciembre</w:t>
            </w: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 xml:space="preserve"> de 20</w:t>
            </w:r>
            <w:r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16</w:t>
            </w:r>
          </w:p>
        </w:tc>
      </w:tr>
      <w:tr w:rsidR="006A31F2" w:rsidRPr="00B250E1" w:rsidTr="00F13FD3">
        <w:trPr>
          <w:tblHeader/>
        </w:trPr>
        <w:tc>
          <w:tcPr>
            <w:tcW w:w="0" w:type="auto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(Miles de Pesos)</w:t>
            </w:r>
          </w:p>
        </w:tc>
      </w:tr>
      <w:tr w:rsidR="006A31F2" w:rsidRPr="00B250E1" w:rsidTr="00F13FD3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Ingreso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Diferencia (e)</w:t>
            </w:r>
          </w:p>
        </w:tc>
      </w:tr>
      <w:tr w:rsidR="006A31F2" w:rsidRPr="00B250E1" w:rsidTr="00F13FD3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Concepto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Estimado (d)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Ampliaciones/  (Reducciones)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Modificado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Devengado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Recaudado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A31F2" w:rsidRPr="00B250E1" w:rsidTr="00F13FD3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center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(c)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Ingresos de Libre Disposición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A. Impuestos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B. Cuotas y Aportaciones de Seguridad Social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C. Contribuciones de Mejoras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D. Derechos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E. Productos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F. Aprovechamientos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G. Ingresos por Ventas de Bienes y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452,015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300,000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752,015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661,688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661,688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209,673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H. Participaciones (H=h1+h2+h3+h4+h5+h6+h7+h8+h9+h10+h11)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h1) Fondo General de Participaciones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h2) Fondo de Fomento Municipal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h3) Fondo de Fiscalización y Recaudación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h4) Fondo de Compensación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h5) Fondo de Extracción de Hidrocarburos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h6) Impuesto Especial Sobre Producción y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h7) 0.136% de la Recaudación Federal Participable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h8) 3.17% Sobre Extracción de Petróleo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h9) Gasolinas y Diésel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h10) Fondo del Impuesto Sobre la Renta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h11) Fondo de Estabilización de los Ingresos de las Entidades Federativas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I. Incentivos Derivados de la Colaboración Fiscal (I=i1+i2+i3+i4+i5)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i1) Tenencia o Uso de Vehículos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i2) Fondo de Compensación ISAN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i3) Impuesto Sobre Automóviles Nuevos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i4) Fondo de Compensación de Repecos-Intermedios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i5) Otros Incentivos Económicos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J. Transferencias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K. Convenios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k1) Otros Convenios y Subsidios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L. Otros Ingresos de Libre Disposición (L=l1+l2)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l1) Participaciones en Ingresos Locales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l2) Otros Ingresos de Libre Disposición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I. Total de Ingresos de Libre Disposición (I=A+B+C+D+E+F+G+H+I+J+K+L)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452,015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752,015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661,688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661,688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209,673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Ingresos Excedentes de Ingresos de Libre Disposición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209,673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Transferencias Federales Etiquetadas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A. Aportaciones (A=a1+a2+a3+a4+a5+a6+a7+a8)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a1) Fondo de Aportaciones para la Nómina Educativa y Gasto Operativo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a2) Fondo de Aportaciones para los Servicios de Salud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a3) 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 xml:space="preserve">a4) Fondo de Aportaciones para el Fortalecimiento de los Municipios y de las Demarcaciones Territoriales del 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lastRenderedPageBreak/>
              <w:t>Distrito Federal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lastRenderedPageBreak/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lastRenderedPageBreak/>
              <w:t>a5) Fondo de Aportaciones Múltiples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a6) Fondo de Aportaciones para la Educación Tecnológica y de Adultos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a7) Fondo de Aportaciones para la Seguridad Pública de los Estados y del Distrito Federal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a8) Fondo de Aportaciones para el Fortalecimiento de las Entidades Federativas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B. Convenios (B=b1+b2+b3+b4)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b1) Convenios de Protección Social en Salud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b2) Convenios de Descentralización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b3) Convenios de Reasignación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b4) Otros Convenios y Subsidios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C. Fondos Distintos de Aportaciones (C=c1+c2)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c1) Fondo para Entidades Federativas y Municipios Productores de Hidrocarburos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400" w:firstLine="48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c2) Fondo Minero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D. Transferencias, Subsidios y Subvenciones, y Pensiones y Jubilaciones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E. Otras Transferencias Federales Etiquetadas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II. Total de Transferencias Federales Etiquetadas (II= A + B + C + D + 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III. Ingresos Derivados de Financiamientos (III = 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A. Ingresos Derivados de Financiamientos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IV. Total de Ingresos (IV = I + II + 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452,015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752,015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661,688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661,688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209,673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1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Datos Informativos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1. Ingresos Derivados de Financiamientos con Fuente de Pago de Ingresos de Libre Disposición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ind w:firstLineChars="200" w:firstLine="240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2. Ingresos Derivados de Financiamientos con Fuente de Pago de Transferencias Federales Etiquetadas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b/>
                <w:bCs/>
                <w:color w:val="000000"/>
                <w:sz w:val="12"/>
                <w:szCs w:val="12"/>
              </w:rPr>
              <w:t>3. Ingresos Derivados de Financiamientos (3 = 1 + 2)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righ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0</w:t>
            </w: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  <w:tr w:rsidR="006A31F2" w:rsidRPr="00B250E1" w:rsidTr="00F13FD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jc w:val="left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1F2" w:rsidRPr="00B250E1" w:rsidRDefault="006A31F2" w:rsidP="00F13FD3">
            <w:pPr>
              <w:spacing w:before="0" w:after="0" w:line="276" w:lineRule="auto"/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</w:pPr>
            <w:r w:rsidRPr="00B250E1">
              <w:rPr>
                <w:rFonts w:ascii="Futura Medium" w:eastAsia="Times New Roman" w:hAnsi="Futura Medium" w:cs="Futura"/>
                <w:color w:val="000000"/>
                <w:sz w:val="12"/>
                <w:szCs w:val="12"/>
              </w:rPr>
              <w:t> </w:t>
            </w:r>
          </w:p>
        </w:tc>
      </w:tr>
    </w:tbl>
    <w:p w:rsidR="006A31F2" w:rsidRDefault="006A31F2" w:rsidP="006A31F2">
      <w:pPr>
        <w:pStyle w:val="Ttulo2"/>
        <w:spacing w:before="0" w:line="276" w:lineRule="auto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  <w:bookmarkStart w:id="2" w:name="_Toc470601935"/>
    </w:p>
    <w:p w:rsidR="006A31F2" w:rsidRDefault="006A31F2" w:rsidP="006A31F2">
      <w:pPr>
        <w:pStyle w:val="Ttulo2"/>
        <w:spacing w:before="0" w:line="276" w:lineRule="auto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</w:p>
    <w:p w:rsidR="006A31F2" w:rsidRDefault="006A31F2" w:rsidP="006A31F2">
      <w:pPr>
        <w:pStyle w:val="Ttulo2"/>
        <w:spacing w:before="0" w:line="276" w:lineRule="auto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</w:p>
    <w:p w:rsidR="006A31F2" w:rsidRPr="00E65501" w:rsidRDefault="006A31F2" w:rsidP="006A31F2">
      <w:pPr>
        <w:pStyle w:val="Ttulo2"/>
        <w:spacing w:before="0" w:line="276" w:lineRule="auto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>FORMATO 6 A)</w:t>
      </w:r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ab/>
        <w:t>ESTADO ANALÍTICO DEL EJERCICIO DEL PRESUPUESTO DE EGRESOS DETALLADO - LDF</w:t>
      </w:r>
      <w:bookmarkEnd w:id="2"/>
    </w:p>
    <w:p w:rsidR="006A31F2" w:rsidRDefault="006A31F2" w:rsidP="006A31F2">
      <w:pPr>
        <w:pStyle w:val="Ttulo2"/>
        <w:spacing w:before="0" w:line="276" w:lineRule="auto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ab/>
      </w:r>
      <w:bookmarkStart w:id="3" w:name="_Toc470601936"/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ab/>
      </w:r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ab/>
        <w:t>(CLASIFICACIÓN POR OBJETO DEL GASTO)</w:t>
      </w:r>
      <w:bookmarkEnd w:id="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751"/>
        <w:gridCol w:w="791"/>
        <w:gridCol w:w="751"/>
        <w:gridCol w:w="751"/>
        <w:gridCol w:w="751"/>
        <w:gridCol w:w="756"/>
      </w:tblGrid>
      <w:tr w:rsidR="006A31F2" w:rsidRPr="005D5510" w:rsidTr="00F13FD3">
        <w:trPr>
          <w:trHeight w:val="300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  <w:t>Instituto del Patrimonio Inmobiliar</w:t>
            </w:r>
            <w:r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  <w:t xml:space="preserve">io de la Administración Pública del </w:t>
            </w:r>
            <w:r w:rsidRPr="005D5510"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  <w:t>Estado de Quintana Roo</w:t>
            </w:r>
          </w:p>
        </w:tc>
      </w:tr>
      <w:tr w:rsidR="006A31F2" w:rsidRPr="005D5510" w:rsidTr="00F13FD3">
        <w:trPr>
          <w:trHeight w:val="300"/>
          <w:tblHeader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  <w:t>ESTADO ANALÍTICO DEL PRESUPUESTO DE EGRESOS DETALLADO - Ley de Disciplina Financiera</w:t>
            </w:r>
          </w:p>
        </w:tc>
      </w:tr>
      <w:tr w:rsidR="006A31F2" w:rsidRPr="005D5510" w:rsidTr="00F13FD3">
        <w:trPr>
          <w:trHeight w:val="300"/>
          <w:tblHeader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sz w:val="10"/>
                <w:szCs w:val="10"/>
              </w:rPr>
              <w:t>Clasificación por Objeto del Gasto</w:t>
            </w:r>
          </w:p>
        </w:tc>
      </w:tr>
      <w:tr w:rsidR="006A31F2" w:rsidRPr="005D5510" w:rsidTr="00F13FD3">
        <w:trPr>
          <w:trHeight w:val="300"/>
          <w:tblHeader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sz w:val="10"/>
                <w:szCs w:val="10"/>
              </w:rPr>
              <w:t>Del 01 de Enero al 31 de Diciembre de 2016</w:t>
            </w:r>
          </w:p>
        </w:tc>
      </w:tr>
      <w:tr w:rsidR="006A31F2" w:rsidRPr="005D5510" w:rsidTr="00F13FD3">
        <w:trPr>
          <w:trHeight w:val="300"/>
          <w:tblHeader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sz w:val="10"/>
                <w:szCs w:val="10"/>
              </w:rPr>
              <w:t>(Miles de Pesos)</w:t>
            </w:r>
          </w:p>
        </w:tc>
      </w:tr>
      <w:tr w:rsidR="006A31F2" w:rsidRPr="005D5510" w:rsidTr="00F13FD3">
        <w:trPr>
          <w:trHeight w:val="510"/>
          <w:tblHeader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  <w:lastRenderedPageBreak/>
              <w:t>Concepto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  <w:t>Aprobado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  <w:t>Ampliaciones /Reducciones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  <w:t>Modificado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  <w:t>Devengado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  <w:t>Pagado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0"/>
                <w:szCs w:val="10"/>
              </w:rPr>
              <w:t>Subejercicio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I. Gasto No Etiquetado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451,914.55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320,000.00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771,914.55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630,918.67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619,893.76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140,995.89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Servicios Personales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70,180.21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1,221.66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71,401.87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71,401.87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65,640.05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Remuneraciones al Personal de Carácter Permanente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20,064.00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-440.37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19,623.62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19,623.62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19,568.00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Dietas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Haberes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Sueldos Base al Personal Permanente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20,064.00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-440.37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19,623.62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19,623.62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19,568.00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Remuneraciones por Adscripción Laboral en el Extranjero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Remuneraciones al Personal de Carácter Transitorio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Honorarios Asimilables a Salarios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Sueldos Base al Personal Eventual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Retribuciones por Servicios de Carácter Social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Retribución a los Representantes de los Trabajadores y de los Patrones en la Junta de Conciliación y Arbitraje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Remuneraciones Adicionales y Especiales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27,032.53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-915.23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26,117.30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26,117.30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23,872.60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Primas por Años de Servicio Efectivos Prestados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1,320.85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-8.45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1,312.40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1,312.40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1,312.40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Primas de Vacaciones, Dominical y Gratificación de Fin de Año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8,569.28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86.09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8,655.37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8,655.37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6,410.67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Horas Extraordinarias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Compensaciones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17,142.40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-992.87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16,149.53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16,149.53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16,149.53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Sobrehaberes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Asignaciones de Técnico, de Mando, por Comisión, de Vuelo y de Técnico Especial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Honorarios Especiales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Participaciones por Vigilancia en el Cumplimiento de las Leyes y Custodia de Valores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Seguridad Social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10,154.14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136.17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10,290.31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10,290.31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8,750.97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de Seguridad Social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4,433.10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94.39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4,527.48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4,527.48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4,090.73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a Fondos de Vivienda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2,695.33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-5.59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2,689.74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2,689.74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2,155.71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al Sistema para el Retiro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2,764.71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127.13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2,891.84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2,891.84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2,323.28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para Seguros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261.00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-79.75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181.25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181.25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181.25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Otras Prestaciones Sociales y Económicas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4,992.94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1,477.37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6,470.31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6,470.31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5,035.94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Cuotas para el Fondo de Ahorro y Fondo de Trabajo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922.39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1,377.96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2,300.35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2,300.35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961.37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Indemnizaciones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96.16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96.16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96.16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96.16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Prestaciones y Haberes de Retiro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Prestaciones Contractuales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3,870.17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-324.13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3,546.05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3,546.05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3,539.51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Apoyos a la Capacitación de los Servidores Públicos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Otras Prestaciones Sociales y Económicas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200.37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327.38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527.75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527.75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438.90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Previsiones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5,814.96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-5,732.30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82.66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82.66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81.16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Previsiones de Carácter Laboral, Económica y de Seguridad Social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5,814.96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-5,732.30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82.66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82.66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81.16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Pago de Estímulos a Servidores Públicos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2,121.64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6,696.02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8,817.66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8,817.66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8,331.37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Estímulos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2,121.64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6,696.02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8,817.66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8,817.66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8,331.37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Recompensas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Materiales y Suministros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7,723.55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7,723.55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3,451.60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3,407.81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4,271.95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Materiales de Administración, Emisión de Documentos y Artículos Oficiales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1,866.57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8.88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1,875.45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616.37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616.27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1,259.08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Materiales, Útiles y Equipos Menores de Oficina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491.28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24.84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516.12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169.96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169.96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346.16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Materiales y Útiles de Impresión y Reproducción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26.65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10.83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37.48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12.02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12.02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25.47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 Estadístico y Geográfico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18.00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-0.15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17.85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17.85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Materiales, Útiles y Equipos Menores de Tecnologías de la Información y Comunicaciones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975.80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-5.22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970.58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283.20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283.20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687.38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 Impreso e Información Digital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57.89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-7.46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50.43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0.11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0.11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50.32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 de Limpieza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246.95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-14.06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232.89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150.98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150.88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81.91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Materiales y Útiles de Enseñanza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Materiales para el Registro e Identificación de Bienes y Personas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50.10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Alimentos y Utensilios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596.25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-51.85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544.40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319.36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299.09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225.03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Productos Alimenticios para Personas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580.60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-57.91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522.69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313.47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293.55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209.22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Alimenticios para Animales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Utensilios para el Servicio de Alimentación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15.65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6.06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21.71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5.89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5.53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15.82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Materias Primas y Materiales de Producción y Comercialización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0.85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4.65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Alimentícios, Agropecuarios y Forestales adquiridos como Materia Prima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Insumos Textiles adquiridos como Materia Prima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de Papel, Cartón e Impresos adquiridos como Materia Prima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Combustibles, Lubricantes, Aditivos, Carbón y sus Derivados adquiridos como Materia Prima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0.85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3.85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3.85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Químicos, Farmacéuticos y de Laboratorio adquiridos como Materia Prima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0.80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0.80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Metálicos y a base de Minerales No Metálicos adquiridos como Materia Prima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de Cuero, Piel, Plástico y Hule adquiridos como Materia Prima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Mercancías adquiridas para su Comercialización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Productos Adquiridos como Materia Prima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Materiales y Artículos de Construcción y de Reparación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884.33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212.87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1,097.21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497.26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496.29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599.95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Minerales No Metálicos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7.75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27.67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35.42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29.21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29.21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6.22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Cemento y Productos de Concreto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22.10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-1.28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20.82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0.90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0.90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19.92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Cal, Yeso y Productos de Yeso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7.04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3.54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3.54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3.50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Madera y Productos de Madera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74.70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-14.45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60.25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12.94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12.94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47.31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Vidrio y Productos de Vidrio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22.05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22.05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22.04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22.04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0.01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 Eléctrico y Electrónico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492.36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-101.51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390.85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53.69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53.62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337.16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Artículos Metálicos para la Construcción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61.47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20.07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81.54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37.81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37.81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43.73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Materiales Complementarios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4.75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21.52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26.27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20.43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20.04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5.84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Otros Materiales y Artículos de Construcción y Reparación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217.80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235.16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452.96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316.69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316.18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136.27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Productos Químicos, Farmacéuticos y de Laboratorio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9.40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-0.13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9.27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8.14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Químicos Básicos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Fertilizantes, Pesticidas y Otros Agroquímicos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2.10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0.71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2.81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0.98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0.98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1.83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Medicinas y Productos Farmacéuticos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6.10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-0.99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5.11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5.11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Materiales, Accesorios y Suministros Médicos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Materiales, Accesorios y Suministros de Laboratorio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Fibras Sintéticas, Hules, Plásticos y Derivados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1.20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1.30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1.20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Productos Químicos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Combustibles, Lubricantes y Aditivos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3,135.26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-28.81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3,106.45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1,401.96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1,385.63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1,704.49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Combustibles, Lubricantes y Aditivos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3,135.26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-28.81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3,106.45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1,401.96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1,385.63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1,704.49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Carbón y sus Derivados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Vestuario, Blancos, Prendas de Protección y Artículos Deportivos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416.60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-248.00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168.60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53.20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53.20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115.40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Vestuario y Uniformes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350.00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-251.71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98.29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15.89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15.89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82.40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Prendas de Seguridad y Protección Personal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60.60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1.62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62.22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35.22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35.22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27.00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Artículos Deportivos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Textiles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Blancos y Otros Productos Textiles, excepto Prendas de Vestir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Materiales y Suministros para Seguridad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Sustancias y Materiales Explosivos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Materiales de Seguridad Pública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Prendas de Protección para Seguridad Pública y Nacional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lastRenderedPageBreak/>
              <w:t xml:space="preserve">          Herramientas, Refacciones y Accesorios Menores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811.34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106.19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917.53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562.33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556.22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355.20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Herramientas Menores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48.00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18.53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66.53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26.97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26.79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39.56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Refacciones y Accesorios Menores de Edificios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58.80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14.38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73.18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43.40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43.35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29.78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Refacciones y Accesorios Menores de Mobiliario y Equipo de Administración, Educacional y Recreativo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1.75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1.75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1.75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Refacciones y Accesorios Menores de Equipo de Cómputo y Tecnologías de la Información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180.40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0.36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180.76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0.18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0.18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180.58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Refacciones y Accesorios Menores de Instrumental Médico y de Laboratorio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Refacciones y Accesorios Menores de Equipo de Transporte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322.79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146.62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469.40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375.86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369.97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93.54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Refacciones y Accesorios Menores de Equipo de Defensa y Seguridad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Refacciones y Accesorios Menores de Maquinaria y Otros Equipos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197.30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-73.69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123.61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115.93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115.93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7.68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Refacciones y Accesorios Menores de Otros Bienes Muebles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2.30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2.30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2.30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Servicios Generales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159,983.89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-671.30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159,312.59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88,496.47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83,304.03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70,816.11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Servicios Básicos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2,561.43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194.04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2,755.47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1,666.58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1,561.49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1,088.88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Energía Eléctrica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1,344.00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77.91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1,421.91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901.91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847.77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520.00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Gas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11.40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2.09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13.49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8.25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7.12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5.24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Agua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43.38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103.53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146.91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117.83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110.65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29.08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Telefonía Tradicional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552.00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-1.77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550.23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247.49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230.35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302.74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Telefonía Celular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150.00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3.27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153.27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42.44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42.24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110.83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Telecomunicaciones y Satélites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410.40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-1.40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409.00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309.26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284.25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99.74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Acceso de Internet, Redes y Procesamiento de Información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7.20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7.20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7.20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Postales y Telegráficos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43.05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10.40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53.45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39.40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39.12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14.05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Integrales y Otros Servicios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Servicios de Arrendamiento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3,121.89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16.20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3,138.09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2,786.32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1,567.10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351.77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Arrendamiento de Terrenos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Arrendamiento de Edificios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3,029.64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3,029.64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2,770.83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1,551.61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258.81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Arrendamiento de Mobiliario y Equipo de Administración, Educacional y Recreativo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86.70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86.80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86.72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Arrendamiento de Equipo e Instrumental Médico y de Laboratorio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Arrendamiento de Equipo de Transporte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10.24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8.95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8.95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1.29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Arrendamiento de Maquinaria, Otros Equipos y Herramientas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Arrendamiento de Activos Intangibles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1.95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9.47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11.42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6.47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6.47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4.95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Arrendamiento Financiero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Arrendamientos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Servicios Profesionales, Científicos, Técnicos y Otros Servicios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36,808.22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6,091.99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42,900.21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26,017.83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23,672.14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16,882.38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Legales, de Contabilidad, Auditoría y Relacionados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19,261.50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6,070.64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25,332.14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21,666.95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19,781.14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3,665.19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Diseño, Arquitectura, Ingeniería y Actividades Relacionadas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Consultoría Administrativa, Procesos, Técnica y en Tecnologías de la Información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5,300.00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-1,107.06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4,192.94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4,192.94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Capacitación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182.50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26.34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208.84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31.30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31.30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177.53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Investigación Científica y Desarrollo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Apoyo Administrativo, Traducción, Fotocopiado e Impresión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6,817.22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-358.34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6,458.88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103.48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89.74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6,355.40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Protección y Seguridad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Vigilancia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4,320.00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-699.59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3,620.41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1,679.10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1,609.96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1,941.31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Profesionales, Científicos y Técnicos Integrales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927.00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2,160.00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3,087.00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2,537.00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2,160.00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550.00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Servicios Financieros, Bancarios y Comerciales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103,084.78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-10,383.64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92,701.14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48,891.02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48,891.02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43,810.12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Financieros y Bancarios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100,172.78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-10,114.11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90,058.67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48,543.99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48,543.99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41,514.68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Cobranza, Investigación Crediticia y Similar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Servicios de Recaudación, Traslado y Custodia de Valores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Seguros de Responsabilidad Patrimonial y Fianzas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Seguro de Bienes Patrimoniales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2,909.60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-274.45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2,635.15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340.71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340.71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2,294.44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Almacenaje, Envase y Embalaje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Fletes y Maniobras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4.92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7.32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6.32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6.32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Comisiones por Ventas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Financieros, Bancarios y Comerciales Integrales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Servicios de Instalación, Reparación, Mantenimiento y Conservación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4,047.39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321.25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4,368.64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2,003.04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1,949.85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2,365.60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Conservación y Mantenimiento Menor de Inmuebles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1,504.80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-0.14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1,504.66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231.68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231.68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1,272.98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Instalación, Reparación y Mantenimiento de Mobiliario y Equipo de Administración, Educacional y Recreativo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305.80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-3.79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302.01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298.42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Instalación, Reparación y Mantenimiento de Equipo de Cómputo y Tecnología de la Información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-12.50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37.50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37.50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Instalación, Reparación y Mantenimiento de Equipo e Instrumental Médico y de Laboratorio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Reparación y Mantenimiento de Equipo de Transporte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495.49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103.73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599.22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342.52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340.02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256.71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Reparación y Mantenimiento de Defensa y Seguridad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Instalación, Reparación y Mantenimiento de Maquinaria, Otros Equipos y Herramientas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243.30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455.75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699.05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518.47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518.47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180.58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Limpieza y Manejo de Desechos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608.00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162.50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770.50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761.19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711.31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9.31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Jardinería y Fumigación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840.00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-384.31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455.69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145.58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145.58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310.11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Servicios de Comunicación Social y Publicidad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3,936.00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-359.75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3,576.25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566.03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287.63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3,010.21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Difusión por Radio, Televisión y Otros Medios de Mensajes sobre Programas y Actividades Gubernamentales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1,980.00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60.35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2,040.35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566.03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287.63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1,474.31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Difusión por Radio, Televisión y Otros Medios de Mensajes Comerciales para Promover la Venta de Bienes o Servicios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1,950.00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-420.10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1,529.90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1,529.90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Creatividad, Preproducción y Producción de Publicidad, excepto Internet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Revelado de Fotografías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Servicios de la Industria Fílmica, del Sonido y del Video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 de Creación y Difusión de Contenido exclusivamente a través de Internet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Servicios de Información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Servicios de Traslado y Viáticos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1,584.78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167.71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1,752.49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718.88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716.92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1,033.60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Pasajes Aéreos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128.50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50.42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178.92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39.16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39.16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139.76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Pasajes Terrestres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60.15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5.11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65.26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11.14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11.14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54.12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Pasajes Marítimos, Lacustres y Fluviales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91.93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5.69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97.62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15.43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14.67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82.19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Autotransporte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Viáticos en el País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1,304.20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106.48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1,410.68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653.15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651.95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757.53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Viáticos en el Extranjero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Gastos de Instalación y Traslado de Menaje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Integrales de Traslado y Viáticos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Servicios de Traslado y Hospedaje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Servicios Oficiales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542.12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77.61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619.73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242.73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242.73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376.99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Gastos de Ceremonial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Gastos de Orden Social y Cultural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477.12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77.61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554.73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242.73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242.73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311.99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Congresos y Convenciones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65.00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65.00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65.00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Exposiciones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Gastos de Representación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Otros Servicios Generales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4,297.28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3,203.30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7,500.59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5,604.03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4,415.14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1,896.56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Funerarios y de Cementerios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Impuestos y Derechos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2,389.98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433.44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2,823.43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1,233.78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1,233.66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1,589.65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Impuestos y Derechos de Importación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Sentencias y Resoluciones por Autoridad Competente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Penas, Multas, Accesorios y Actualizaciones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2,260.35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2,260.35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2,259.65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2,259.65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0.69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Gastos por Responsabilidades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Utilidades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Impuesto sobre Nóminas y Otros que se deriven de una Relación Laboral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1,903.30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509.51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2,412.81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2,110.60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921.83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302.22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Servicios Generales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Transferencias, Asignaciones, Subsidios y Otras Ayudas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150,000.00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320,000.00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470,000.00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466,834.65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466,834.65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3,165.35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Transferencias Internas y Asignaciones al Sector Público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Asignaciones Presupuestarias al Poder Ejecutivo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Asignaciones Presupuestarias al Poder Legislativo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Asignaciones Presupuestarias al Poder Judicial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Asignaciones Presupuestarias a Órganos Autónomos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Internas Otorgadas a Entidades Paraestatales No Empresariales y No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Internas Otorgadas a Entidades Paraestatales Empresariales y No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Internas Otorgadas a Fideicomisos Públicos Empresariales y No Financieros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Internas Otorgadas a Instituciones Paraestatales Públicas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Internas Otorgadas a Fideicomisos Públicos Financieros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Transferencias al Resto del Sector Público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150,000.00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320,000.00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470,000.00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466,834.65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466,834.65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3,165.35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Otorgadas a Entidades Paraestatales No Empresariales y No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Otorgadas para Entidades Paraestatales Empresariales  y No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Otorgadas para Instituciones Paraestatales Públicas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Transferencias Otorgadas a Entidades Federativas y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150,000.00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320,000.00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470,000.00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466,834.65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466,834.65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3,165.35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a Fideicomisos de Entidades Federativas y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Subsidios y Subvenciones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Subsidios a la Producción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Subsidios a la Distribución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Subsidios a la Inversión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Subsidios a la Prestación de Servicios Públicos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Subsidios para Cubrir Diferenciales de Tasas de Interés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Subsidios a la Vivienda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Subvenciones al Consumo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Subsidios a Entidades Federativas y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Subsidios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Ayudas Sociales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Ayudas Sociales a Personas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Becas y Otras Ayudas para Programas de Capacitación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Ayudas Sociales a Instituciones de Enseñanza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Ayudas Sociales a Actividades Científicas o Académicas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Ayudas Sociales a Instituciones sin Fines de Lucro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Ayudas Sociales a Cooperativas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Ayudas Sociales a Entidades de Interés Público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Ayudas por Desastres Naturales y Otros Siniestros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Pensiones y Jubilaciones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Pensiones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Jubilaciones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Otras Pensiones y Jubilaciones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Transferencias a Fideicomisos, Mandatos y Otros Análogos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a Fideicomisos del Poder Ejecutivo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a Fideicomisos del Poder Legislativo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a Fideicomisos del Poder Judicial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a Fideicomisos Públicos de Entidades Paraestatales No Empresariales y No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a Fideicomisos Públicos de Entidades Paraestatales Empresariales y No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a Fideicomisos de Instituciones Públicas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Otras Transferencias a Fideicomisos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Transferencias a la Seguridad Social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por Obligación de Ley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Donativos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Donativos a Instituciones sin Fines de Lucro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Donativos a Entidades Federativas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Donativos a Fideicomisos Privados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Donativos a Fideicomisos Estatales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Donativos Internacionales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Transferencias al Exterior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para Gobiernos Extranjeros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para Organismos Internacionales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Transferencias para el Sector Privado Externo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Bienes Muebles, Inmuebles e Intangibles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55,026.90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55,026.90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734.07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707.23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54,292.83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Mobiliario y Equipo de Administración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2,060.90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106.50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2,167.40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437.98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411.13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1,729.42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Muebles de Oficina y Estantería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-163.71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36.29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36.29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Muebles, excepto de Oficina y Estantería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Bienes Artísticos, Culturales y Científicos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Objetos de Valor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Equipo de Cómputo y de Tecnología de la Información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1,800.90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225.16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2,026.06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384.28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384.28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1,641.78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Mobiliarios y Equipos de Administración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45.05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105.05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53.70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26.85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51.35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Mobiliario y Equipo Educacional y Recreativo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30.00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Equipos y Aparatos Audiovisuales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Aparatos Deportivos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Cámaras Fotográficas y de Video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 Mobiliario y Equipo Educacional y Recreativo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Equipo e Instrumental Médico y de Laboratorio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Equipo Médico y de Laboratorio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Instrumental Médico y de Laboratorio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Vehículos y Equipo de Transporte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600.00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-502.11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97.89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70.68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70.68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27.21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Vehículos y Equipo Terrestre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-573.21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26.79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26.79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Carrocerías y Remolques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Equipo Aeroespacial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Equipo Ferroviario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Embarcaciones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Equipos de Transporte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71.10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71.10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70.68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70.68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0.42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Equipo de Defensa y Seguridad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Equipo de Defensa y Seguridad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Maquinaria, Otros Equipos y Herramientas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586.00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292.86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878.86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225.42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225.42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653.44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Maquinaria y Equipo Agropecuario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Maquinaria y Equipo Industrial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68.65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Maquinaria y Equipo de Construcción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Sistemas de Aire Acondicionado, Calefacción y de Refrigeración Industrial y Comercial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-2.99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57.01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6.70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6.70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50.30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Equipo de Comunicación y Telecomunicación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411.00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-102.75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308.25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308.25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Equipos de Generación Eléctrica, Aparatos y Accesorios Eléctricos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378.91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418.91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199.02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199.02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219.89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Herramientas y Máquinas-Herramienta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15.00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11.04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26.04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11.04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11.04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15.00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Equipos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Activos Biológicos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Bovinos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Porcinos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Aves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Ovinos y Caprinos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Peces y Acuicultura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Equinos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Especies Menores y de Zoológico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Árboles y Plantas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Otros Activos Biológicos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Bienes Inmuebles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50,000.00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50,000.00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50,000.00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Terrenos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Viviendas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Edificios No Residenciales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Bienes Inmuebles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50,000.00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50,000.00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50,000.00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Activos Intangibles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1,750.00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102.75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1,852.75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1,852.75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Software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102.75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102.75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102.75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Patentes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Marcas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Derechos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Franquicias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Licencias Informáticas e Intelectuales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1,750.00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1,750.00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1,750.00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Licencias Industriales, Comerciales y Otras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Activos Intangibles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Inversión Pública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9,000.00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-550.35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8,449.65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8,449.65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Obra Pública en Bienes de Dominio Público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9,000.00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-550.35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8,449.65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8,449.65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Edificación Habitacional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Edificación No Habitacional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9,000.00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-550.35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8,449.65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8,449.65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Construcción de Obras para el Abastecimiento de Agua, Petróleo, Gas, Electricidad y Telecomunicaciones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División de Terrenos y Construcción de Obras de Urbanización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Construcción de Vías de Comunicación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Otras Construcciones de Ingeniería Civil u Obra Pesada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Instalaciones y Equipamiento en Construcciones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Trabajos de Acabados en Edificaciones y Otros Trabajos Especializados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Obra Pública en Bienes Propios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Edificación No Habitacional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Edificación No Habitacional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Construcción de Obras para el Abastecimiento de Agua, Petróleo, Gas, Electricidad y Telecomunicaciones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División de Terrenos y Construcción de Obras de Urbanización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Construcción de Vías de Comunicación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Otras Construcciones de Ingeniería Civil u Obra Pesada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Instalaciones y Equipamiento en Construcciones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Trabajos de Acabados en Edificaciones y Otros Trabajos Especializados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Proyectos Productivos y Acciones de Fomento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Estudios, Formulación y Evaluación de Proyectos Productivos no Incluidos en Conceptos Anteriores de este Capítulo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Ejecución de Proyectos Productivos no Incluidos en Conceptos Anteriores de este Capítulo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Inversiones Financieras y Otras Provisiones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Inversiones para el Fomento de Actividades Productivas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Créditos Otorgados por Entidades Federativas y Municipios al Sector Social y Privado para el Fomento de Actividades Productivas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Créditos Otorgados por las Entidades Federativas a Municipios para el Fomento de Actividades Productivas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Acciones y Participaciones de Capital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Acciones y Participaciones de Capital en Entidades Paraestatales No Empresariales y No Financieras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Acciones y Participaciones de Capital en Entidades Paraestatales Empresariales y No Financieras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Acciones y Participaciones de Capital en Instituciones Paraestatales Públicas Financieras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Acciones y Participaciones de Capital en el Sector Privado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Acciones y Participaciones de Capital en Organismos Internacionales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Acciones y Participaciones de Capital en el Sector Externo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Acciones y Participaciones de Capital en el Sector Público con Fines de Gestión de Liquidez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Acciones y Participaciones de Capital en el Sector Privado con Fines de Gestión de Liquidez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Acciones y Participaciones de Capital en el Sector Externo con Fines de Gestión de Liquidez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Compra de Títulos y Valores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Bonos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Valores Representativos de Deuda Adquiridos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Valores Representativos de Deuda Adquiridos con Fines de Gestión de Liquidez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Obligaciones Negociables Adquiridas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Obligaciones Negociables Adquiridas con Fines de Gestión de Liquidez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Valores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Concesión de Préstamos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Concesión de Préstamos a Entidades Paraestatales No Empresariales  y No Financieras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Concesión de Préstamos a Entidades Paraestatales Empresariales y No Financieras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Concesión de Préstamos a Instituciones Paraestatales Públicas Financieras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Concesión de Préstamos a Entidades Federativas y Municipios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Concesión de Préstamos al Sector Privado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Concesión de Préstamos al Sector Externo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Concesión de Préstamos al Sector Público con Fines de Gestión de Liquidez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Concesión de Préstamos al Sector Privado con Fines de Gestión de Liquidez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Concesión de Préstamos al Sector Externo con Fines de Gestión de Liquidez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Inversiones en Fideicomisos, Mandatos y Otros Análogos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Inversiones en Fideicomisos del Poder Ejecutivo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Inversiones en Fideicomisos del Poder Legislativo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Inversiones en Fideicomisos del Poder Judicial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Inversiones en Fideicomisos Públicos No Empresariales y No Financieros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Inversiones en Fideicomisos Públicos Empresariales y No Financieros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Inversiones en Fideicomisos Públicos Financieros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Inversiones en Fideicomisos de Entidades Federativas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Inversiones en Fideicomisos de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Otras Inversiones en Fideicomisos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Otras Inversiones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Depósitos a Largo Plazo en Moneda Nacional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Depósitos a Largo Plazo en Moneda Extranjera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Provisiones para Contingencias y Otras Erogaciones Especiales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Contingencias por Fenómenos Naturales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Contingencias Socioeconómicas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Otras Erogaciones Especiales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Participaciones y Aportaciones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Participaciones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Fondo General de Participaciones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Fondo de Fomento Municipal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Participaciones de las Entidades Federativas a los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Conceptos Participables de la Federación a Entidades Federativas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Conceptos Participables de la Federación a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Convenios de Colaboración Administrativa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Aportaciones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de la Federación a las Entidades Federativas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de la Federación a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de las Entidades Federativas a los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Previstas en Leyes y Decretos al Sistema de Protección Social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Previstas en Leyes y Decretos Compensatorias a Entidades Federativas y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Convenios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Convenios de Reasignación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Convenios de Descentralización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Convenios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Deuda Pública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Amortización de la Deuda Pública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Amortización de la Deuda Interna con Instituciones de Crédito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Amortización de la Deuda Interna por Emisión de Títulos y Valores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Amortización de Arrendamientos Financieros Nacionales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Amortización de la Deuda Externa con Instituciones de Crédito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Amortización de Deuda Externa con Organismos Financieros Internacionales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Amortización de la Deuda Bilateral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Amortización de la Deuda Externa por Emisión de Títulos y Valores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Amortización de Arrendamientos Financieros Internacionales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Intereses de la Deuda Pública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Intereses de la Deuda Interna con Instituciones de Crédito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Intereses Derivados de la Colocación de Títulos y Valores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Intereses por Arrendamientos Financieros Nacionales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Intereses de la Deuda Externa con Instituciones de Crédito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Intereses de la Deuda con Organismos Financieros Internacionales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Intereses de la Deuda Bilateral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Intereses Derivados de la Colocación de Títulos y Valores en el Exterior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Intereses por Arrendamientos Financieros Internacionales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Comisiones de la Deuda Pública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Comisiones de la Deuda Pública Interna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Comisiones de la Deuda Pública Externa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Gastos de la Deuda Pública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Gastos de la Deuda Pública Interna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Gastos de la Deuda Pública Externa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Costo por Coberturas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Costos por Coberturas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Apoyos Financieros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Apoyos a Intermediarios Financieros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Apoyos a Ahorradores y Deudores del Sistema Financiero Nacional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Adeudos de Ejercicios Fiscales Anteriores (ADEFAS)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ADEFAS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II. Gasto Etiquetado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Servicios Personales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Remuneraciones al Personal de Carácter Permanente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Dietas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Haberes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Sueldos Base al Personal Permanente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Remuneraciones por Adscripción Laboral en el Extranjero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Remuneraciones al Personal de Carácter Transitorio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Honorarios Asimilables a Salarios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Sueldos Base al Personal Eventual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Retribuciones por Servicios de Carácter Social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Retribución a los Representantes de los Trabajadores y de los Patrones en la Junta de Conciliación y Arbitraje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Remuneraciones Adicionales y Especiales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Primas por Años de Servicio Efectivos Prestados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Primas de Vacaciones, Dominical y Gratificación de Fin de Año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Horas Extraordinarias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Compensaciones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Sobrehaberes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Asignaciones de Técnico, de Mando, por Comisión, de Vuelo y de Técnico Especial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Honorarios Especiales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Participaciones por Vigilancia en el Cumplimiento de las Leyes y Custodia de Valores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Seguridad Social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de Seguridad Social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a Fondos de Vivienda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al Sistema para el Retiro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para Seguros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Otras Prestaciones Sociales y Económicas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Cuotas para el Fondo de Ahorro y Fondo de Trabajo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Indemnizaciones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Prestaciones y Haberes de Retiro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Prestaciones Contractuales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Apoyos a la Capacitación de los Servidores Públicos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Otras Prestaciones Sociales y Económicas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Previsiones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Previsiones de Carácter Laboral, Económica y de Seguridad Social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Pago de Estímulos a Servidores Públicos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Estímulos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Recompensas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Materiales y Suministros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Materiales de Administración, Emisión de Documentos y Artículos Oficiales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Materiales, Útiles y Equipos Menores de Oficina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Materiales y Útiles de Impresión y Reproducción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 Estadístico y Geográfico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Materiales, Útiles y Equipos Menores de Tecnologías de la Información y Comunicaciones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 Impreso e Información Digital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 de Limpieza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Materiales y Útiles de Enseñanza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Materiales para el Registro e Identificación de Bienes y Personas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Alimentos y Utensilios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Alimenticios para Personas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Alimenticios para Animales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Utensilios para el Servicio de Alimentación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Materias Primas y Materiales de Producción y Comercialización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Alimentícios, Agropecuarios y Forestales adquiridos como Materia Prima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Insumos Textiles adquiridos como Materia Prima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de Papel, Cartón e Impresos adquiridos como Materia Prima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Combustibles, Lubricantes, Aditivos, Carbón y sus Derivados adquiridos como Materia Prima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Químicos, Farmacéuticos y de Laboratorio adquiridos como Materia Prima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Metálicos y a base de Minerales No Metálicos adquiridos como Materia Prima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de Cuero, Piel, Plástico y Hule adquiridos como Materia Prima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Mercancías adquiridas para su Comercialización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Productos Adquiridos como Materia Prima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lastRenderedPageBreak/>
              <w:t xml:space="preserve">          Materiales y Artículos de Construcción y de Reparación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Minerales No Metálicos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Cemento y Productos de Concreto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Cal, Yeso y Productos de Yeso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Madera y Productos de Madera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Vidrio y Productos de Vidrio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 Eléctrico y Electrónico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Artículos Metálicos para la Construcción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Materiales Complementarios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Materiales y Artículos de Construcción y Reparación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Productos Químicos, Farmacéuticos y de Laboratorio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Químicos Básicos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Fertilizantes, Pesticidas y Otros Agroquímicos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Medicinas y Productos Farmacéuticos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Materiales, Accesorios y Suministros Médicos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Materiales, Accesorios y Suministros de Laboratorio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Fibras Sintéticas, Hules, Plásticos y Derivados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Productos Químicos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Combustibles, Lubricantes y Aditivos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Combustibles, Lubricantes y Aditivos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Carbón y sus Derivados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Vestuario, Blancos, Prendas de Protección y Artículos Deportivos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Vestuario y Uniformes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Prendas de Seguridad y Protección Personal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Artículos Deportivos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Productos Textiles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Blancos y Otros Productos Textiles, excepto Prendas de Vestir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Materiales y Suministros para Seguridad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Sustancias y Materiales Explosivos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Materiales de Seguridad Pública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Prendas de Protección para Seguridad Pública y Nacional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Herramientas, Refacciones y Accesorios Menores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Herramientas Menores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Refacciones y Accesorios Menores de Edificios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Refacciones y Accesorios Menores de Mobiliario y Equipo de Administración, Educacional y Recreativo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Refacciones y Accesorios Menores de Equipo de Cómputo y Tecnologías de la Información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Refacciones y Accesorios Menores de Instrumental Médico y de Laboratorio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Refacciones y Accesorios Menores de Equipo de Transporte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Refacciones y Accesorios Menores de Equipo de Defensa y Seguridad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Refacciones y Accesorios Menores de Maquinaria y Otros Equipos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Refacciones y Accesorios Menores de Otros Bienes Muebles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Servicios Generales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Servicios Básicos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Energía Eléctrica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Gas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Agua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Telefonía Tradicional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Telefonía Celular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Telecomunicaciones y Satélites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Acceso de Internet, Redes y Procesamiento de Información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Postales y Telegráficos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Integrales y Otros Servicios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Servicios de Arrendamiento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Arrendamiento de Terrenos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Arrendamiento de Edificios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Arrendamiento de Mobiliario y Equipo de Administración, Educacional y Recreativo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Arrendamiento de Equipo e Instrumental Médico y de Laboratorio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Arrendamiento de Equipo de Transporte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Arrendamiento de Maquinaria, Otros Equipos y Herramientas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Arrendamiento de Activos Intangibles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Arrendamiento Financiero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Arrendamientos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Servicios Profesionales, Científicos, Técnicos y Otros Servicios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Legales, de Contabilidad, Auditoría y Relacionados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Diseño, Arquitectura, Ingeniería y Actividades Relacionadas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Consultoría Administrativa, Procesos, Técnica y en Tecnologías de la Información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Servicios de Capacitación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Investigación Científica y Desarrollo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Apoyo Administrativo, Traducción, Fotocopiado e Impresión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Protección y Seguridad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Vigilancia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Profesionales, Científicos y Técnicos Integrales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Servicios Financieros, Bancarios y Comerciales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Financieros y Bancarios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Cobranza, Investigación Crediticia y Similar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Recaudación, Traslado y Custodia de Valores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Seguros de Responsabilidad Patrimonial y Fianzas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Seguro de Bienes Patrimoniales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Almacenaje, Envase y Embalaje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Fletes y Maniobras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Comisiones por Ventas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Financieros, Bancarios y Comerciales Integrales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Servicios de Instalación, Reparación, Mantenimiento y Conservación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Conservación y Mantenimiento Menor de Inmuebles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Instalación, Reparación y Mantenimiento de Mobiliario y Equipo de Administración, Educacional y Recreativo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Instalación, Reparación y Mantenimiento de Equipo de Cómputo y Tecnología de la Información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Instalación, Reparación y Mantenimiento de Equipo e Instrumental Médico y de Laboratorio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Reparación y Mantenimiento de Equipo de Transporte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Reparación y Mantenimiento de Defensa y Seguridad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Instalación, Reparación y Mantenimiento de Maquinaria, Otros Equipos y Herramientas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Limpieza y Manejo de Desechos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Jardinería y Fumigación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Servicios de Comunicación Social y Publicidad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Difusión por Radio, Televisión y Otros Medios de Mensajes sobre Programas y Actividades Gubernamentales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Difusión por Radio, Televisión y Otros Medios de Mensajes Comerciales para Promover la Venta de Bienes o Servicios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Creatividad, Preproducción y Producción de Publicidad, excepto Internet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Revelado de Fotografías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de la Industria Fílmica, del Sonido y del Video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 de Creación y Difusión de Contenido exclusivamente a través de Internet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Servicios de Información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Servicios de Traslado y Viáticos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Pasajes Aéreos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Pasajes Terrestres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Pasajes Marítimos, Lacustres y Fluviales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Autotransporte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Viáticos en el País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Viáticos en el Extranjero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Gastos de Instalación y Traslado de Menaje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Integrales de Traslado y Viáticos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Servicios de Traslado y Hospedaje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lastRenderedPageBreak/>
              <w:t xml:space="preserve">          Servicios Oficiales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Gastos de Ceremonial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Gastos de Orden Social y Cultural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Congresos y Convenciones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Exposiciones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Gastos de Representación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Otros Servicios Generales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Servicios Funerarios y de Cementerios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Impuestos y Derechos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Impuestos y Derechos de Importación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Sentencias y Resoluciones por Autoridad Competente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Penas, Multas, Accesorios y Actualizaciones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Gastos por Responsabilidades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Utilidades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Impuesto sobre Nóminas y Otros que se deriven de una Relación Laboral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Servicios Generales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Transferencias, Asignaciones, Subsidios y Otras Ayudas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Transferencias Internas y Asignaciones al Sector Público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Asignaciones Presupuestarias al Poder Ejecutivo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Asignaciones Presupuestarias al Poder Legislativo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Asignaciones Presupuestarias al Poder Judicial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Asignaciones Presupuestarias a Órganos Autónomos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Transferencias Internas Otorgadas a Entidades Paraestatales No Empresariales y No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Internas Otorgadas a Entidades Paraestatales Empresariales y No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Internas Otorgadas a Fideicomisos Públicos Empresariales y No Financieros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Internas Otorgadas a Instituciones Paraestatales Públicas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Internas Otorgadas a Fideicomisos Públicos Financieros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Transferencias al Resto del Sector Público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Otorgadas a Entidades Paraestatales No Empresariales y No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Otorgadas para Entidades Paraestatales Empresariales  y No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Otorgadas para Instituciones Paraestatales Públicas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Otorgadas a Entidades Federativas y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a Fideicomisos de Entidades Federativas y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Subsidios y Subvenciones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Subsidios a la Producción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Subsidios a la Distribución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Subsidios a la Inversión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Subsidios a la Prestación de Servicios Públicos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Subsidios para Cubrir Diferenciales de Tasas de Interés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Subsidios a la Vivienda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Subvenciones al Consumo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Subsidios a Entidades Federativas y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Subsidios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Ayudas Sociales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Ayudas Sociales a Personas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Becas y Otras Ayudas para Programas de Capacitación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Ayudas Sociales a Instituciones de Enseñanza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Ayudas Sociales a Actividades Científicas o Académicas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Ayudas Sociales a Instituciones sin Fines de Lucro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Ayudas Sociales a Cooperativas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Ayudas Sociales a Entidades de Interés Público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Ayudas por Desastres Naturales y Otros Siniestros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Pensiones y Jubilaciones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Pensiones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Jubilaciones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Otras Pensiones y Jubilaciones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Transferencias a Fideicomisos, Mandatos y Otros Análogos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a Fideicomisos del Poder Ejecutivo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a Fideicomisos del Poder Legislativo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a Fideicomisos del Poder Judicial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a Fideicomisos Públicos de Entidades Paraestatales No Empresariales y No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a Fideicomisos Públicos de Entidades Paraestatales Empresariales y No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a Fideicomisos de Instituciones Públicas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Otras Transferencias a Fideicomisos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Transferencias a la Seguridad Social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por Obligación de Ley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lastRenderedPageBreak/>
              <w:t xml:space="preserve">          Donativos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Donativos a Instituciones sin Fines de Lucro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Donativos a Entidades Federativas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Donativos a Fideicomisos Privados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Donativos a Fideicomisos Estatales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Donativos Internacionales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Transferencias al Exterior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para Gobiernos Extranjeros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para Organismos Internacionales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Transferencias para el Sector Privado Externo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Bienes Muebles, Inmuebles e Intangibles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Mobiliario y Equipo de Administración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Muebles de Oficina y Estantería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Muebles, excepto de Oficina y Estantería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Bienes Artísticos, Culturales y Científicos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Objetos de Valor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Equipo de Cómputo y de Tecnología de la Información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Mobiliarios y Equipos de Administración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Mobiliario y Equipo Educacional y Recreativo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Equipos y Aparatos Audiovisuales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Aparatos Deportivos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Cámaras Fotográficas y de Video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Otro Mobiliario y Equipo Educacional y Recreativo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Equipo e Instrumental Médico y de Laboratorio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Equipo Médico y de Laboratorio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Instrumental Médico y de Laboratorio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Vehículos y Equipo de Transporte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Vehículos y Equipo Terrestre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Carrocerías y Remolques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Equipo Aeroespacial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Equipo Ferroviario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Embarcaciones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Equipos de Transporte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Equipo de Defensa y Seguridad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Equipo de Defensa y Seguridad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Maquinaria, Otros Equipos y Herramientas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Maquinaria y Equipo Agropecuario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Maquinaria y Equipo Industrial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Maquinaria y Equipo de Construcción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Sistemas de Aire Acondicionado, Calefacción y de Refrigeración Industrial y Comercial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Equipo de Comunicación y Telecomunicación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Equipos de Generación Eléctrica, Aparatos y Accesorios Eléctricos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Herramientas y Máquinas-Herramienta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Equipos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lastRenderedPageBreak/>
              <w:t xml:space="preserve">          Activos Biológicos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Bovinos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Porcinos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Aves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Ovinos y Caprinos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Peces y Acuicultura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Equinos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Especies Menores y de Zoológico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Árboles y Plantas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Activos Biológicos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Bienes Inmuebles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Terrenos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Viviendas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Edificios No Residenciales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Bienes Inmuebles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Activos Intangibles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Software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Patentes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Marcas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Derechos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Franquicias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Licencias Informáticas e Intelectuales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Licencias Industriales, Comerciales y Otras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Activos Intangibles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Inversión Pública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Obra Pública en Bienes de Dominio Público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Edificación Habitacional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Edificación No Habitacional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Construcción de Obras para el Abastecimiento de Agua, Petróleo, Gas, Electricidad y Telecomunicaciones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División de Terrenos y Construcción de Obras de Urbanización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Construcción de Vías de Comunicación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Otras Construcciones de Ingeniería Civil u Obra Pesada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Instalaciones y Equipamiento en Construcciones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Trabajos de Acabados en Edificaciones y Otros Trabajos Especializados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Obra Pública en Bienes Propios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Edificación No Habitacional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Edificación No Habitacional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Construcción de Obras para el Abastecimiento de Agua, Petróleo, Gas, Electricidad y Telecomunicaciones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División de Terrenos y Construcción de Obras de Urbanización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Construcción de Vías de Comunicación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Otras Construcciones de Ingeniería Civil u Obra Pesada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Instalaciones y Equipamiento en Construcciones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Trabajos de Acabados en Edificaciones y Otros Trabajos Especializados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lastRenderedPageBreak/>
              <w:t xml:space="preserve">          Proyectos Productivos y Acciones de Fomento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Estudios, Formulación y Evaluación de Proyectos Productivos no Incluidos en Conceptos Anteriores de este Capítulo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Ejecución de Proyectos Productivos no Incluidos en Conceptos Anteriores de este Capítulo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Inversiones Financieras y Otras Provisiones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Inversiones para el Fomento de Actividades Productivas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Créditos Otorgados por Entidades Federativas y Municipios al Sector Social y Privado para el Fomento de Actividades Productivas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Créditos Otorgados por las Entidades Federativas a Municipios para el Fomento de Actividades Productivas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Acciones y Participaciones de Capital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Acciones y Participaciones de Capital en Entidades Paraestatales No Empresariales y No Financieras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Acciones y Participaciones de Capital en Entidades Paraestatales Empresariales y No Financieras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Acciones y Participaciones de Capital en Instituciones Paraestatales Públicas Financieras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Acciones y Participaciones de Capital en el Sector Privado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Acciones y Participaciones de Capital en Organismos Internacionales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Acciones y Participaciones de Capital en el Sector Externo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Acciones y Participaciones de Capital en el Sector Público con Fines de Gestión de Liquidez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Acciones y Participaciones de Capital en el Sector Privado con Fines de Gestión de Liquidez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Acciones y Participaciones de Capital en el Sector Externo con Fines de Gestión de Liquidez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Compra de Títulos y Valores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Bonos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Valores Representativos de Deuda Adquiridos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Valores Representativos de Deuda Adquiridos con Fines de Gestión de Liquidez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Obligaciones Negociables Adquiridas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Obligaciones Negociables Adquiridas con Fines de Gestión de Liquidez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Valores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Concesión de Préstamos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Concesión de Préstamos a Entidades Paraestatales No Empresariales  y No Financieras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Concesión de Préstamos a Entidades Paraestatales Empresariales y No Financieras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Concesión de Préstamos a Instituciones Paraestatales Públicas Financieras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Concesión de Préstamos a Entidades Federativas y Municipios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Concesión de Préstamos al Sector Privado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Concesión de Préstamos al Sector Externo con Fines de Política Económica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Concesión de Préstamos al Sector Público con Fines de Gestión de Liquidez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Concesión de Préstamos al Sector Privado con Fines de Gestión de Liquidez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Concesión de Préstamos al Sector Externo con Fines de Gestión de Liquidez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Inversiones en Fideicomisos, Mandatos y Otros Análogos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Inversiones en Fideicomisos del Poder Ejecutivo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Inversiones en Fideicomisos del Poder Legislativo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Inversiones en Fideicomisos del Poder Judicial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Inversiones en Fideicomisos Públicos No Empresariales y No Financieros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Inversiones en Fideicomisos Públicos Empresariales y No Financieros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Inversiones en Fideicomisos Públicos Financieros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Inversiones en Fideicomisos de Entidades Federativas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Inversiones en Fideicomisos de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Otras Inversiones en Fideicomisos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lastRenderedPageBreak/>
              <w:t xml:space="preserve">          Otras Inversiones Financieras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Depósitos a Largo Plazo en Moneda Nacional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Depósitos a Largo Plazo en Moneda Extranjera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Provisiones para Contingencias y Otras Erogaciones Especiales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Contingencias por Fenómenos Naturales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Contingencias Socioeconómicas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Otras Erogaciones Especiales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Participaciones y Aportaciones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Participaciones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Fondo General de Participaciones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Fondo de Fomento Municipal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Participaciones de las Entidades Federativas a los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Conceptos Participables de la Federación a Entidades Federativas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Conceptos Participables de la Federación a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Convenios de Colaboración Administrativa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Aportaciones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de la Federación a las Entidades Federativas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de la Federación a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de las Entidades Federativas a los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Previstas en Leyes y Decretos al Sistema de Protección Social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Aportaciones Previstas en Leyes y Decretos Compensatorias a Entidades Federativas y Municipios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Convenios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lastRenderedPageBreak/>
              <w:t xml:space="preserve">                  Convenios de Reasignación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Convenios de Descentralización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Otros Convenios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Deuda Pública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Amortización de la Deuda Pública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Amortización de la Deuda Interna con Instituciones de Crédito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Amortización de la Deuda Interna por Emisión de Títulos y Valores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Amortización de Arrendamientos Financieros Nacionales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Amortización de la Deuda Externa con Instituciones de Crédito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Amortización de Deuda Externa con Organismos Financieros Internacionales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Amortización de la Deuda Bilateral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Amortización de la Deuda Externa por Emisión de Títulos y Valores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Amortización de Arrendamientos Financieros Internacionales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Intereses de la Deuda Pública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Intereses de la Deuda Interna con Instituciones de Crédito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Intereses Derivados de la Colocación de Títulos y Valores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Intereses por Arrendamientos Financieros Nacionales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Intereses de la Deuda Externa con Instituciones de Crédito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Intereses de la Deuda con Organismos Financieros Internacionales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Intereses de la Deuda Bilateral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Intereses Derivados de la Colocación de Títulos y Valores en el Exterior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Intereses por Arrendamientos Financieros Internacionales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lastRenderedPageBreak/>
              <w:t xml:space="preserve">          Comisiones de la Deuda Pública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Comisiones de la Deuda Pública Interna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Comisiones de la Deuda Pública Externa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Gastos de la Deuda Pública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Gastos de la Deuda Pública Interna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Gastos de la Deuda Pública Externa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Costo por Coberturas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Costos por Coberturas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Apoyos Financieros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Apoyos a Intermediarios Financieros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Apoyos a Ahorradores y Deudores del Sistema Financiero Nacional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 xml:space="preserve">          Adeudos de Ejercicios Fiscales Anteriores (ADEFAS)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80808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 xml:space="preserve">                  ADEFAS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451,914.55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320,000.00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771,914.55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630,918.67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619,893.76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0"/>
                <w:szCs w:val="10"/>
              </w:rPr>
              <w:t>140,995.89</w:t>
            </w:r>
          </w:p>
        </w:tc>
      </w:tr>
      <w:tr w:rsidR="006A31F2" w:rsidRPr="005D5510" w:rsidTr="00F13FD3">
        <w:trPr>
          <w:trHeight w:val="300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  <w:t>Las cifras pueden presentar diferencias por redondeos.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0"/>
                <w:szCs w:val="10"/>
              </w:rPr>
            </w:pPr>
          </w:p>
        </w:tc>
      </w:tr>
    </w:tbl>
    <w:p w:rsidR="006A31F2" w:rsidRDefault="006A31F2" w:rsidP="006A31F2">
      <w:pPr>
        <w:pStyle w:val="Ttulo2"/>
        <w:spacing w:before="0" w:line="276" w:lineRule="auto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  <w:bookmarkStart w:id="4" w:name="_Toc470601937"/>
    </w:p>
    <w:p w:rsidR="006A31F2" w:rsidRDefault="006A31F2" w:rsidP="006A31F2">
      <w:pPr>
        <w:pStyle w:val="Ttulo2"/>
        <w:spacing w:before="0" w:line="276" w:lineRule="auto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</w:p>
    <w:p w:rsidR="006A31F2" w:rsidRDefault="006A31F2" w:rsidP="006A31F2">
      <w:pPr>
        <w:pStyle w:val="Ttulo2"/>
        <w:spacing w:before="0" w:line="276" w:lineRule="auto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</w:p>
    <w:p w:rsidR="006A31F2" w:rsidRPr="00E65501" w:rsidRDefault="006A31F2" w:rsidP="006A31F2">
      <w:pPr>
        <w:pStyle w:val="Ttulo2"/>
        <w:spacing w:before="0" w:line="276" w:lineRule="auto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  <w:bookmarkStart w:id="5" w:name="_GoBack"/>
      <w:bookmarkEnd w:id="5"/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>FORMATO 6 B)</w:t>
      </w:r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ab/>
        <w:t>ESTADO ANALÍTICO DEL EJERCICIO DEL PRESUPUESTO DE EGRESOS DETALLADO - LDF</w:t>
      </w:r>
      <w:bookmarkEnd w:id="4"/>
    </w:p>
    <w:p w:rsidR="006A31F2" w:rsidRDefault="006A31F2" w:rsidP="006A31F2">
      <w:pPr>
        <w:pStyle w:val="Ttulo2"/>
        <w:spacing w:before="0" w:line="276" w:lineRule="auto"/>
        <w:ind w:left="1416" w:firstLine="708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  <w:bookmarkStart w:id="6" w:name="_Toc470601938"/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>(CLASIFICACIÓN ADMINISTRATIVA)</w:t>
      </w:r>
      <w:bookmarkEnd w:id="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5"/>
        <w:gridCol w:w="1222"/>
        <w:gridCol w:w="1253"/>
        <w:gridCol w:w="1222"/>
        <w:gridCol w:w="1222"/>
        <w:gridCol w:w="1222"/>
        <w:gridCol w:w="1217"/>
      </w:tblGrid>
      <w:tr w:rsidR="006A31F2" w:rsidRPr="0057522C" w:rsidTr="00F13FD3">
        <w:trPr>
          <w:trHeight w:val="300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Instituto del Patrimonio Inmobiliario de la Administración Pública del Estado de Quintana Roo</w:t>
            </w:r>
          </w:p>
        </w:tc>
      </w:tr>
      <w:tr w:rsidR="006A31F2" w:rsidRPr="0057522C" w:rsidTr="00F13FD3">
        <w:trPr>
          <w:trHeight w:val="300"/>
          <w:tblHeader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ESTADO ANALÍTICO DEL PRESUPUESTO DE EGRESOS DETALLADO - Ley de Disciplina Financiera</w:t>
            </w:r>
          </w:p>
        </w:tc>
      </w:tr>
      <w:tr w:rsidR="006A31F2" w:rsidRPr="0057522C" w:rsidTr="00F13FD3">
        <w:trPr>
          <w:trHeight w:val="300"/>
          <w:tblHeader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sz w:val="12"/>
                <w:szCs w:val="12"/>
              </w:rPr>
              <w:lastRenderedPageBreak/>
              <w:t>Clasificación Administrativa</w:t>
            </w:r>
          </w:p>
        </w:tc>
      </w:tr>
      <w:tr w:rsidR="006A31F2" w:rsidRPr="0057522C" w:rsidTr="00F13FD3">
        <w:trPr>
          <w:trHeight w:val="300"/>
          <w:tblHeader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sz w:val="12"/>
                <w:szCs w:val="12"/>
              </w:rPr>
              <w:t>Del 01 de Enero al 31 de Diciembre de 2016</w:t>
            </w:r>
          </w:p>
        </w:tc>
      </w:tr>
      <w:tr w:rsidR="006A31F2" w:rsidRPr="0057522C" w:rsidTr="00F13FD3">
        <w:trPr>
          <w:trHeight w:val="300"/>
          <w:tblHeader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sz w:val="12"/>
                <w:szCs w:val="12"/>
              </w:rPr>
              <w:t>(Miles de Pesos)</w:t>
            </w:r>
          </w:p>
        </w:tc>
      </w:tr>
      <w:tr w:rsidR="006A31F2" w:rsidRPr="0057522C" w:rsidTr="00F13FD3">
        <w:trPr>
          <w:trHeight w:val="510"/>
          <w:tblHeader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Entidad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Aprobado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Ampliaciones /Reducciones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Modificado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Devengado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Subejercicio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I. Gasto No Etiquetado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451,914.55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320,000.00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771,914.55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630,918.67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619,893.76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140,995.89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Benito Juárez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4,065.00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740.66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4,805.66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3,848.11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3,593.22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957.55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Coordinación de Administración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252,027.22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314,290.61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566,317.83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520,677.04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520,560.13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45,640.79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Coordinación Desarrollo y Comercialización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206.94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-52.69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154.24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102.84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102.84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51.40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Coordinación Jurídica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12,197.97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4,892.73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17,090.70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15,797.62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13,945.66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1,293.08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Coordinación Patrimonio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50,863.51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349.68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51,213.20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1,172.11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1,165.12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50,041.08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Coordinación Técnica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1,571.29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360.22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1,931.50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1,733.03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1,546.33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198.47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Costa Maya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3,013.95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-946.16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2,067.79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1,521.91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1,521.54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545.88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Cozumel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4,726.31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557.71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5,284.02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4,701.98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4,257.88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582.04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Adquisiciones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1,538.18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236.15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1,774.34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1,698.73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1,593.08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75.60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Consultivo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1,312.24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197.50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1,509.75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1,450.47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1,382.04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59.28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Contencioso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1,827.16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-59.05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1,768.11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1,692.75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1,534.46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75.36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de Administración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47,853.83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-8,286.67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39,567.15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24,225.66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20,094.83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15,341.49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de Comercialización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1,960.79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-477.98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1,482.81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834.60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457.60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648.21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de Obras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11,035.74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-60.41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10,975.33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2,443.93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2,261.46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8,531.40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de Registro e Información Patrimonial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2,497.25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140.09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2,637.34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2,517.37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2,321.87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119.97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Desarrollo Urbano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3,820.84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1,337.48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5,158.32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5,010.76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4,569.89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147.55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Finanzas y Contabilidad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9,248.90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-2,543.65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6,705.25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5,559.48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5,314.68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1,145.76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General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12,659.73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6,891.90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19,551.62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14,810.78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14,210.48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4,740.84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Medio Ambiente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1,014.84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209.12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1,223.96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1,138.93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1,062.95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85.03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Productos Inmobiliarios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881.29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-437.77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443.53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429.23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429.23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14.30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Titulación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2,183.46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460.07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2,643.53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2,218.76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2,034.51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424.77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Secretaría Particular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3,711.77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401.04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4,112.80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2,423.99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2,047.44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1,688.81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Solidaridad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8,988.35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1,595.68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10,584.03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9,699.41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8,977.57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884.62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lastRenderedPageBreak/>
              <w:t>Subdirección General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1,258.91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404.78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1,663.69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1,557.77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1,475.05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105.91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Unidad de Planeación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2,019.68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-457.56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1,562.13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648.36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648.36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913.77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Unidad de Tecnología de la Información y Comunicación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9,429.41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256.53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9,685.94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3,003.04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2,785.57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6,682.90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II. Gasto Etiquetado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Benito Juárez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Coordinación de Administración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Coordinación Desarrollo y Comercialización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Coordinación Jurídica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Coordinación Patrimonio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Coordinación Técnica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Costa Maya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Cozumel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Adquisiciones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Consultivo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Contencioso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de Administración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de Comercialización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de Obras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de Registro e Información Patrimonial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Desarrollo Urbano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Finanzas y Contabilidad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General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lastRenderedPageBreak/>
              <w:t>Dirección Medio Ambiente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Productos Inmobiliarios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Dirección Titulación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Secretaría Particular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Solidaridad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Subdirección General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Unidad de Planeación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Unidad de Tecnología de la Información y Comunicación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451,914.55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320,000.00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771,914.55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630,918.67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619,893.76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140,995.89</w:t>
            </w:r>
          </w:p>
        </w:tc>
      </w:tr>
      <w:tr w:rsidR="006A31F2" w:rsidRPr="0057522C" w:rsidTr="00F13FD3">
        <w:trPr>
          <w:trHeight w:val="300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7522C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Las cifras pueden presentar diferencias por redondeos.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7522C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</w:p>
        </w:tc>
      </w:tr>
    </w:tbl>
    <w:p w:rsidR="006A31F2" w:rsidRPr="00B250E1" w:rsidRDefault="006A31F2" w:rsidP="006A31F2">
      <w:pPr>
        <w:tabs>
          <w:tab w:val="left" w:pos="1177"/>
        </w:tabs>
        <w:spacing w:before="0" w:after="0" w:line="276" w:lineRule="auto"/>
        <w:rPr>
          <w:rFonts w:ascii="Futura Medium" w:hAnsi="Futura Medium"/>
          <w:b/>
          <w:color w:val="595959" w:themeColor="text1" w:themeTint="A6"/>
        </w:rPr>
      </w:pPr>
    </w:p>
    <w:p w:rsidR="006A31F2" w:rsidRPr="00B250E1" w:rsidRDefault="006A31F2" w:rsidP="006A31F2">
      <w:pPr>
        <w:tabs>
          <w:tab w:val="left" w:pos="1177"/>
        </w:tabs>
        <w:rPr>
          <w:rFonts w:ascii="Futura Medium" w:hAnsi="Futura Medium"/>
          <w:b/>
          <w:color w:val="595959" w:themeColor="text1" w:themeTint="A6"/>
        </w:rPr>
      </w:pPr>
    </w:p>
    <w:p w:rsidR="006A31F2" w:rsidRPr="00B250E1" w:rsidRDefault="006A31F2" w:rsidP="006A31F2">
      <w:pPr>
        <w:tabs>
          <w:tab w:val="left" w:pos="1177"/>
        </w:tabs>
        <w:rPr>
          <w:rFonts w:ascii="Futura Medium" w:hAnsi="Futura Medium"/>
          <w:b/>
          <w:color w:val="595959" w:themeColor="text1" w:themeTint="A6"/>
        </w:rPr>
      </w:pPr>
    </w:p>
    <w:p w:rsidR="006A31F2" w:rsidRPr="00B250E1" w:rsidRDefault="006A31F2" w:rsidP="006A31F2">
      <w:pPr>
        <w:tabs>
          <w:tab w:val="left" w:pos="1177"/>
        </w:tabs>
        <w:rPr>
          <w:rFonts w:ascii="Futura Medium" w:hAnsi="Futura Medium"/>
          <w:b/>
          <w:color w:val="595959" w:themeColor="text1" w:themeTint="A6"/>
        </w:rPr>
      </w:pPr>
    </w:p>
    <w:p w:rsidR="006A31F2" w:rsidRDefault="006A31F2" w:rsidP="006A31F2">
      <w:pPr>
        <w:tabs>
          <w:tab w:val="left" w:pos="1177"/>
        </w:tabs>
        <w:rPr>
          <w:rFonts w:ascii="Futura Medium" w:hAnsi="Futura Medium"/>
          <w:b/>
          <w:color w:val="595959" w:themeColor="text1" w:themeTint="A6"/>
        </w:rPr>
        <w:sectPr w:rsidR="006A31F2" w:rsidSect="00750FCE">
          <w:pgSz w:w="15842" w:h="12242" w:orient="landscape" w:code="1"/>
          <w:pgMar w:top="1701" w:right="1701" w:bottom="1701" w:left="1418" w:header="709" w:footer="709" w:gutter="0"/>
          <w:cols w:space="708"/>
          <w:docGrid w:linePitch="360"/>
        </w:sectPr>
      </w:pPr>
    </w:p>
    <w:p w:rsidR="006A31F2" w:rsidRPr="00E65501" w:rsidRDefault="006A31F2" w:rsidP="006A31F2">
      <w:pPr>
        <w:pStyle w:val="Ttulo2"/>
        <w:spacing w:before="0" w:line="276" w:lineRule="auto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  <w:bookmarkStart w:id="7" w:name="_Toc470601939"/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lastRenderedPageBreak/>
        <w:t>FORMATO 6 C)</w:t>
      </w:r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ab/>
        <w:t>ESTADO ANALÍTICO DEL EJERCICIO DEL PRESUPUESTO DE EGRESOS DETALLADO - LDF</w:t>
      </w:r>
      <w:bookmarkEnd w:id="7"/>
    </w:p>
    <w:p w:rsidR="006A31F2" w:rsidRDefault="006A31F2" w:rsidP="006A31F2">
      <w:pPr>
        <w:pStyle w:val="Ttulo2"/>
        <w:spacing w:before="0" w:line="276" w:lineRule="auto"/>
        <w:ind w:left="1416" w:firstLine="708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  <w:bookmarkStart w:id="8" w:name="_Toc470601940"/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>(CLASIFICACIÓN FUNCIONAL)</w:t>
      </w:r>
      <w:bookmarkEnd w:id="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3"/>
        <w:gridCol w:w="926"/>
        <w:gridCol w:w="972"/>
        <w:gridCol w:w="926"/>
        <w:gridCol w:w="926"/>
        <w:gridCol w:w="926"/>
        <w:gridCol w:w="924"/>
      </w:tblGrid>
      <w:tr w:rsidR="006A31F2" w:rsidRPr="00157703" w:rsidTr="00F13FD3">
        <w:trPr>
          <w:trHeight w:val="300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Instituto del Patrimonio Inmobiliario de la Administración Pública del Estado de Quintana Roo</w:t>
            </w:r>
          </w:p>
        </w:tc>
      </w:tr>
      <w:tr w:rsidR="006A31F2" w:rsidRPr="00157703" w:rsidTr="00F13FD3">
        <w:trPr>
          <w:trHeight w:val="300"/>
          <w:tblHeader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ESTADO ANALÍTICO DEL PRESUPUESTO DE EGRESOS DETALLADO - Ley de Disciplina Financiera</w:t>
            </w:r>
          </w:p>
        </w:tc>
      </w:tr>
      <w:tr w:rsidR="006A31F2" w:rsidRPr="00157703" w:rsidTr="00F13FD3">
        <w:trPr>
          <w:trHeight w:val="300"/>
          <w:tblHeader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sz w:val="12"/>
                <w:szCs w:val="12"/>
              </w:rPr>
              <w:t>Clasificación Funcional</w:t>
            </w:r>
          </w:p>
        </w:tc>
      </w:tr>
      <w:tr w:rsidR="006A31F2" w:rsidRPr="00157703" w:rsidTr="00F13FD3">
        <w:trPr>
          <w:trHeight w:val="300"/>
          <w:tblHeader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sz w:val="12"/>
                <w:szCs w:val="12"/>
              </w:rPr>
              <w:t>Del 01 de Enero al 31 de Diciembre de 2016</w:t>
            </w:r>
          </w:p>
        </w:tc>
      </w:tr>
      <w:tr w:rsidR="006A31F2" w:rsidRPr="00157703" w:rsidTr="00F13FD3">
        <w:trPr>
          <w:trHeight w:val="300"/>
          <w:tblHeader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sz w:val="12"/>
                <w:szCs w:val="12"/>
              </w:rPr>
              <w:t>(Miles de Pesos)</w:t>
            </w:r>
          </w:p>
        </w:tc>
      </w:tr>
      <w:tr w:rsidR="006A31F2" w:rsidRPr="00157703" w:rsidTr="00F13FD3">
        <w:trPr>
          <w:trHeight w:val="510"/>
          <w:tblHeader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Concepto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Aprobado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Ampliaciones /Reducciones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Modificado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Devengado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Subejercicio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I. Gasto No Etiquetado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451,914.55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320,000.00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771,914.55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630,918.67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619,893.76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140,995.89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Gobierno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451,914.55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320,000.00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771,914.55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630,918.67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619,893.76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140,995.89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Legislación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Justicia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Coordinación de la Política de Gobierno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Relaciones Exteriores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Asuntos Financieros y Hacendarios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Seguridad Nacional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Asuntos de Orden Público y de Seguridad Interior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Otros Servicios Generales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451,914.55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320,000.00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771,914.55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630,918.67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619,893.76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140,995.89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Desarrollo Social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Protección Ambiental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Vivienda y Servicios a la Comunidad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Salud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Recreación, Cultura y Otras Manifestaciones Sociales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Educación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Protección Social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Otros Asuntos Sociales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Desarrollo Económico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Asuntos Económicos, Comerciales y Laborales en General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lastRenderedPageBreak/>
              <w:t xml:space="preserve">          Agropecuaria, Silvicultura, Pesca y Caza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Combustibles y Energía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Minería, Manufacturas y Construcción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Transporte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Comunicaciones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Turismo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Ciencia, Tecnología e Innovación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Otras Industrias y Otros Asuntos Económicos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Otros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Transacciones de la Deuda Pública / Costo Financiero de la Deuda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Transferencias, Participaciones y Aportaciones entre Diferentes Niveles y Ordenes de Gobierno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Saneamiento del Sistema Financiero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Adeudos de Ejercicios Fiscales Anteriores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II. Gasto Etiquetado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Gobierno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Legislación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Justicia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Coordinación de la Política de Gobierno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Relaciones Exteriores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Asuntos Financieros y Hacendarios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Seguridad Nacional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Asuntos de Orden Público y de Seguridad Interior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lastRenderedPageBreak/>
              <w:t xml:space="preserve">          Otros Servicios Generales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Desarrollo Social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Protección Ambiental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Vivienda y Servicios a la Comunidad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Salud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Recreación, Cultura y Otras Manifestaciones Sociales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Educación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Protección Social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Otros Asuntos Sociales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Desarrollo Económico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Asuntos Económicos, Comerciales y Laborales en General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Agropecuaria, Silvicultura, Pesca y Caza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Combustibles y Energía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Minería, Manufacturas y Construcción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Transporte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Comunicaciones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Turismo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Ciencia, Tecnología e Innovación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Otras Industrias y Otros Asuntos Económicos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Otros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Transacciones de la Deuda Pública / Costo Financiero de la Deuda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Transferencias, Participaciones y Aportaciones entre Diferentes Niveles y Ordenes de Gobierno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lastRenderedPageBreak/>
              <w:t xml:space="preserve">          Saneamiento del Sistema Financiero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Adeudos de Ejercicios Fiscales Anteriores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451,914.55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320,000.00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771,914.55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630,918.67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619,893.76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140,995.89</w:t>
            </w:r>
          </w:p>
        </w:tc>
      </w:tr>
      <w:tr w:rsidR="006A31F2" w:rsidRPr="00157703" w:rsidTr="00F13FD3">
        <w:trPr>
          <w:trHeight w:val="300"/>
        </w:trPr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157703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Las cifras pueden presentar diferencias por redondeos.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157703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</w:p>
        </w:tc>
      </w:tr>
    </w:tbl>
    <w:p w:rsidR="006A31F2" w:rsidRPr="00B30E81" w:rsidRDefault="006A31F2" w:rsidP="006A31F2">
      <w:pPr>
        <w:rPr>
          <w:lang w:eastAsia="en-US"/>
        </w:rPr>
      </w:pPr>
    </w:p>
    <w:p w:rsidR="006A31F2" w:rsidRPr="00B250E1" w:rsidRDefault="006A31F2" w:rsidP="006A31F2">
      <w:pPr>
        <w:tabs>
          <w:tab w:val="left" w:pos="1177"/>
        </w:tabs>
        <w:spacing w:before="0" w:after="0" w:line="276" w:lineRule="auto"/>
        <w:rPr>
          <w:rFonts w:ascii="Futura Medium" w:hAnsi="Futura Medium"/>
          <w:b/>
          <w:color w:val="595959" w:themeColor="text1" w:themeTint="A6"/>
        </w:rPr>
      </w:pPr>
    </w:p>
    <w:p w:rsidR="006A31F2" w:rsidRDefault="006A31F2" w:rsidP="006A31F2">
      <w:pPr>
        <w:pStyle w:val="Ttulo2"/>
        <w:spacing w:before="0" w:line="276" w:lineRule="auto"/>
        <w:rPr>
          <w:rFonts w:ascii="Futura Medium" w:hAnsi="Futura Medium" w:cs="Futura"/>
          <w:b w:val="0"/>
          <w:color w:val="4BACC6"/>
          <w:sz w:val="24"/>
          <w:szCs w:val="24"/>
          <w:lang w:eastAsia="en-US"/>
        </w:rPr>
        <w:sectPr w:rsidR="006A31F2" w:rsidSect="00750FCE">
          <w:pgSz w:w="15842" w:h="12242" w:orient="landscape" w:code="1"/>
          <w:pgMar w:top="1701" w:right="1701" w:bottom="1701" w:left="1418" w:header="709" w:footer="709" w:gutter="0"/>
          <w:cols w:space="708"/>
          <w:docGrid w:linePitch="360"/>
        </w:sectPr>
      </w:pPr>
      <w:bookmarkStart w:id="9" w:name="_Toc470601941"/>
    </w:p>
    <w:p w:rsidR="006A31F2" w:rsidRPr="00E65501" w:rsidRDefault="006A31F2" w:rsidP="006A31F2">
      <w:pPr>
        <w:pStyle w:val="Ttulo2"/>
        <w:spacing w:before="0" w:line="276" w:lineRule="auto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lastRenderedPageBreak/>
        <w:t>FORMATO 6 D)</w:t>
      </w:r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ab/>
        <w:t>ESTADO ANALÍTICO DEL EJERCICIO DEL PRESUPUESTO DE EGRESOS DETALLADO - LDF</w:t>
      </w:r>
      <w:bookmarkEnd w:id="9"/>
    </w:p>
    <w:p w:rsidR="006A31F2" w:rsidRDefault="006A31F2" w:rsidP="006A31F2">
      <w:pPr>
        <w:pStyle w:val="Ttulo2"/>
        <w:spacing w:before="0" w:line="276" w:lineRule="auto"/>
        <w:ind w:left="1416" w:firstLine="708"/>
        <w:rPr>
          <w:rFonts w:ascii="Futura Std Medium" w:hAnsi="Futura Std Medium" w:cs="Times New Roman"/>
          <w:color w:val="4BACC6"/>
          <w:sz w:val="22"/>
          <w:szCs w:val="32"/>
          <w:lang w:eastAsia="en-US"/>
        </w:rPr>
      </w:pPr>
      <w:bookmarkStart w:id="10" w:name="_Toc470601942"/>
      <w:r w:rsidRPr="00E65501">
        <w:rPr>
          <w:rFonts w:ascii="Futura Std Medium" w:hAnsi="Futura Std Medium" w:cs="Times New Roman"/>
          <w:color w:val="4BACC6"/>
          <w:sz w:val="22"/>
          <w:szCs w:val="32"/>
          <w:lang w:eastAsia="en-US"/>
        </w:rPr>
        <w:t>(CLASIFICACIÓN DE SERVICIOS PERSONALES POR CATEGORÍA)</w:t>
      </w:r>
      <w:bookmarkEnd w:id="1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1"/>
        <w:gridCol w:w="934"/>
        <w:gridCol w:w="1088"/>
        <w:gridCol w:w="933"/>
        <w:gridCol w:w="933"/>
        <w:gridCol w:w="933"/>
        <w:gridCol w:w="1004"/>
      </w:tblGrid>
      <w:tr w:rsidR="006A31F2" w:rsidRPr="005D5510" w:rsidTr="00F13FD3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Instituto del Patrimonio Inmobiliario de la Administración Pública del Estado de Quintana Roo</w:t>
            </w:r>
          </w:p>
        </w:tc>
      </w:tr>
      <w:tr w:rsidR="006A31F2" w:rsidRPr="005D5510" w:rsidTr="00F13FD3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ESTADO ANALÍTICO DEL PRESUPUESTO DE EGRESOS DETALLADO - Ley de Disciplina Financiera</w:t>
            </w:r>
          </w:p>
        </w:tc>
      </w:tr>
      <w:tr w:rsidR="006A31F2" w:rsidRPr="005D5510" w:rsidTr="00F13FD3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sz w:val="12"/>
                <w:szCs w:val="12"/>
              </w:rPr>
              <w:t>Clasificación de Servicios Personales por Categoría</w:t>
            </w:r>
          </w:p>
        </w:tc>
      </w:tr>
      <w:tr w:rsidR="006A31F2" w:rsidRPr="005D5510" w:rsidTr="00F13FD3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sz w:val="12"/>
                <w:szCs w:val="12"/>
              </w:rPr>
              <w:t>Del 01 de Enero al 31 de Diciembre de 2016</w:t>
            </w:r>
          </w:p>
        </w:tc>
      </w:tr>
      <w:tr w:rsidR="006A31F2" w:rsidRPr="005D5510" w:rsidTr="00F13FD3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sz w:val="12"/>
                <w:szCs w:val="12"/>
              </w:rPr>
              <w:t>(Miles de Pesos)</w:t>
            </w:r>
          </w:p>
        </w:tc>
      </w:tr>
      <w:tr w:rsidR="006A31F2" w:rsidRPr="005D5510" w:rsidTr="00F13FD3">
        <w:trPr>
          <w:trHeight w:val="510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Concepto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Aprobado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Ampliaciones /Reducciones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Modificado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Devengado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center"/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sz w:val="12"/>
                <w:szCs w:val="12"/>
              </w:rPr>
              <w:t>Subejercicio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I. Gasto No Etiquetado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70,180.21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1,221.66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71,401.87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71,401.87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65,640.05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Personal Administrativo y de Servicio Público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70,180.21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1,221.66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71,401.87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71,401.87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65,640.05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Magisterio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Servicios de Salud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Personal Administrativo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Personal Médico, Paramédico y afín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Seguridad Pública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Gastos asociados a la Implementación de Nuevas Leyes Federales o Reformas a las mismas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Sentencias laborales definitivas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II. Gasto Etiquetado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Personal Administrativo y de Servicio Público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Magisterio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Servicios de Salud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Personal Administrativo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 xml:space="preserve">          Personal Médico, Paramédico y afín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Seguridad Pública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Gastos asociados a la Implementación de Nuevas Leyes Federales o Reformas a las mismas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Sentencias laborales definitivas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color w:val="000000"/>
                <w:sz w:val="12"/>
                <w:szCs w:val="12"/>
              </w:rPr>
              <w:t>0.00</w:t>
            </w:r>
          </w:p>
        </w:tc>
      </w:tr>
      <w:tr w:rsidR="006A31F2" w:rsidRPr="005D5510" w:rsidTr="00F13FD3">
        <w:trPr>
          <w:trHeight w:val="300"/>
        </w:trPr>
        <w:tc>
          <w:tcPr>
            <w:tcW w:w="27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lef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70,180.21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1,221.66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71,401.87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71,401.87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65,640.05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A31F2" w:rsidRPr="005D5510" w:rsidRDefault="006A31F2" w:rsidP="00F13FD3">
            <w:pPr>
              <w:spacing w:before="0" w:after="0" w:line="240" w:lineRule="auto"/>
              <w:jc w:val="right"/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</w:pPr>
            <w:r w:rsidRPr="005D5510">
              <w:rPr>
                <w:rFonts w:ascii="Futura Std Medium" w:eastAsia="Times New Roman" w:hAnsi="Futura Std Medium" w:cs="Calibri"/>
                <w:b/>
                <w:bCs/>
                <w:color w:val="000000"/>
                <w:sz w:val="12"/>
                <w:szCs w:val="12"/>
              </w:rPr>
              <w:t>0.00</w:t>
            </w:r>
          </w:p>
        </w:tc>
      </w:tr>
    </w:tbl>
    <w:p w:rsidR="006A31F2" w:rsidRDefault="006A31F2"/>
    <w:sectPr w:rsidR="006A31F2" w:rsidSect="00F337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800000AF" w:usb1="1000204A" w:usb2="00000000" w:usb3="00000000" w:csb0="00000011" w:csb1="00000000"/>
  </w:font>
  <w:font w:name="Futura">
    <w:altName w:val="Arial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9" w:rsidRDefault="00F3371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25C34" wp14:editId="3137FC5A">
              <wp:simplePos x="0" y="0"/>
              <wp:positionH relativeFrom="column">
                <wp:posOffset>-721995</wp:posOffset>
              </wp:positionH>
              <wp:positionV relativeFrom="paragraph">
                <wp:posOffset>-119380</wp:posOffset>
              </wp:positionV>
              <wp:extent cx="434340" cy="307975"/>
              <wp:effectExtent l="0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434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5629" w:rsidRPr="00A17DBE" w:rsidRDefault="006A31F2" w:rsidP="00A05654">
                          <w:pPr>
                            <w:pStyle w:val="Piedepgina"/>
                            <w:jc w:val="left"/>
                            <w:rPr>
                              <w:rStyle w:val="Nmerodepgina"/>
                              <w:rFonts w:ascii="Futura" w:hAnsi="Futura" w:cs="Futura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A17DBE">
                            <w:rPr>
                              <w:rStyle w:val="Nmerodepgina"/>
                              <w:rFonts w:ascii="Futura" w:hAnsi="Futura" w:cs="Futura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17DBE">
                            <w:rPr>
                              <w:rStyle w:val="Nmerodepgina"/>
                              <w:rFonts w:ascii="Futura" w:hAnsi="Futura" w:cs="Futura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A17DBE">
                            <w:rPr>
                              <w:rStyle w:val="Nmerodepgina"/>
                              <w:rFonts w:ascii="Futura" w:hAnsi="Futura" w:cs="Futura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Futura" w:hAnsi="Futura" w:cs="Futura"/>
                              <w:b/>
                              <w:noProof/>
                              <w:color w:val="595959" w:themeColor="text1" w:themeTint="A6"/>
                              <w:sz w:val="20"/>
                              <w:szCs w:val="20"/>
                            </w:rPr>
                            <w:t>51</w:t>
                          </w:r>
                          <w:r w:rsidRPr="00A17DBE">
                            <w:rPr>
                              <w:rStyle w:val="Nmerodepgina"/>
                              <w:rFonts w:ascii="Futura" w:hAnsi="Futura" w:cs="Futura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C95629" w:rsidRDefault="006A31F2" w:rsidP="00A0565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0" o:spid="_x0000_s1026" style="position:absolute;left:0;text-align:left;margin-left:-56.85pt;margin-top:-9.4pt;width:34.2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" filled="f" stroked="f" strokeweight="2pt">
              <v:path arrowok="t"/>
              <v:textbox style="layout-flow:vertical">
                <w:txbxContent>
                  <w:p w:rsidR="00C95629" w:rsidRPr="00A17DBE" w:rsidRDefault="006A31F2" w:rsidP="00A05654">
                    <w:pPr>
                      <w:pStyle w:val="Piedepgina"/>
                      <w:jc w:val="left"/>
                      <w:rPr>
                        <w:rStyle w:val="Nmerodepgina"/>
                        <w:rFonts w:ascii="Futura" w:hAnsi="Futura" w:cs="Futura"/>
                        <w:b/>
                        <w:color w:val="595959" w:themeColor="text1" w:themeTint="A6"/>
                        <w:sz w:val="20"/>
                        <w:szCs w:val="20"/>
                      </w:rPr>
                    </w:pPr>
                    <w:r w:rsidRPr="00A17DBE">
                      <w:rPr>
                        <w:rStyle w:val="Nmerodepgina"/>
                        <w:rFonts w:ascii="Futura" w:hAnsi="Futura" w:cs="Futura"/>
                        <w:b/>
                        <w:color w:val="595959" w:themeColor="text1" w:themeTint="A6"/>
                        <w:sz w:val="20"/>
                        <w:szCs w:val="20"/>
                      </w:rPr>
                      <w:fldChar w:fldCharType="begin"/>
                    </w:r>
                    <w:r w:rsidRPr="00A17DBE">
                      <w:rPr>
                        <w:rStyle w:val="Nmerodepgina"/>
                        <w:rFonts w:ascii="Futura" w:hAnsi="Futura" w:cs="Futura"/>
                        <w:b/>
                        <w:color w:val="595959" w:themeColor="text1" w:themeTint="A6"/>
                        <w:sz w:val="20"/>
                        <w:szCs w:val="20"/>
                      </w:rPr>
                      <w:instrText xml:space="preserve">PAGE  </w:instrText>
                    </w:r>
                    <w:r w:rsidRPr="00A17DBE">
                      <w:rPr>
                        <w:rStyle w:val="Nmerodepgina"/>
                        <w:rFonts w:ascii="Futura" w:hAnsi="Futura" w:cs="Futura"/>
                        <w:b/>
                        <w:color w:val="595959" w:themeColor="text1" w:themeTint="A6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rFonts w:ascii="Futura" w:hAnsi="Futura" w:cs="Futura"/>
                        <w:b/>
                        <w:noProof/>
                        <w:color w:val="595959" w:themeColor="text1" w:themeTint="A6"/>
                        <w:sz w:val="20"/>
                        <w:szCs w:val="20"/>
                      </w:rPr>
                      <w:t>51</w:t>
                    </w:r>
                    <w:r w:rsidRPr="00A17DBE">
                      <w:rPr>
                        <w:rStyle w:val="Nmerodepgina"/>
                        <w:rFonts w:ascii="Futura" w:hAnsi="Futura" w:cs="Futura"/>
                        <w:b/>
                        <w:color w:val="595959" w:themeColor="text1" w:themeTint="A6"/>
                        <w:sz w:val="20"/>
                        <w:szCs w:val="20"/>
                      </w:rPr>
                      <w:fldChar w:fldCharType="end"/>
                    </w:r>
                  </w:p>
                  <w:p w:rsidR="00C95629" w:rsidRDefault="006A31F2" w:rsidP="00A0565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C95629" w:rsidRDefault="006A31F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29" w:rsidRDefault="006A31F2">
    <w:pPr>
      <w:pStyle w:val="Encabezado"/>
    </w:pPr>
  </w:p>
  <w:p w:rsidR="00C95629" w:rsidRDefault="006A31F2">
    <w:r w:rsidRPr="00172929">
      <w:rPr>
        <w:rFonts w:ascii="Futura Medium" w:hAnsi="Futura Medium"/>
        <w:noProof/>
      </w:rPr>
      <w:drawing>
        <wp:anchor distT="0" distB="0" distL="114300" distR="114300" simplePos="0" relativeHeight="251661312" behindDoc="1" locked="0" layoutInCell="1" allowOverlap="1" wp14:anchorId="160CD4BD" wp14:editId="054A1827">
          <wp:simplePos x="0" y="0"/>
          <wp:positionH relativeFrom="column">
            <wp:posOffset>-3438842</wp:posOffset>
          </wp:positionH>
          <wp:positionV relativeFrom="paragraph">
            <wp:posOffset>2553652</wp:posOffset>
          </wp:positionV>
          <wp:extent cx="5885231" cy="835200"/>
          <wp:effectExtent l="0" t="0" r="0" b="0"/>
          <wp:wrapNone/>
          <wp:docPr id="22" name="Imagen 22" descr="F:\Archivos de Trabajo\Cuenta Pública\2016\00 CUENTA PUBLICA 2016\ENTE pie imagen\intituto patrimonio inmobiliari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rchivos de Trabajo\Cuenta Pública\2016\00 CUENTA PUBLICA 2016\ENTE pie imagen\intituto patrimonio inmobiliario cop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 r="10185"/>
                  <a:stretch/>
                </pic:blipFill>
                <pic:spPr bwMode="auto">
                  <a:xfrm rot="5400000">
                    <a:off x="0" y="0"/>
                    <a:ext cx="5885231" cy="83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68D3A35" wp14:editId="72FEB2E8">
          <wp:simplePos x="0" y="0"/>
          <wp:positionH relativeFrom="margin">
            <wp:posOffset>4718037</wp:posOffset>
          </wp:positionH>
          <wp:positionV relativeFrom="margin">
            <wp:posOffset>2191703</wp:posOffset>
          </wp:positionV>
          <wp:extent cx="7576185" cy="10058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c:Desktop:Cuenta Publica hoja editorial HEAD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57618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80478F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E83538"/>
    <w:multiLevelType w:val="hybridMultilevel"/>
    <w:tmpl w:val="D9ECCFFA"/>
    <w:lvl w:ilvl="0" w:tplc="080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7D11738"/>
    <w:multiLevelType w:val="hybridMultilevel"/>
    <w:tmpl w:val="F98C1CEA"/>
    <w:lvl w:ilvl="0" w:tplc="3AF4EF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220F"/>
    <w:multiLevelType w:val="hybridMultilevel"/>
    <w:tmpl w:val="AFACDD34"/>
    <w:lvl w:ilvl="0" w:tplc="536E2026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7864"/>
    <w:multiLevelType w:val="hybridMultilevel"/>
    <w:tmpl w:val="EA4621AC"/>
    <w:lvl w:ilvl="0" w:tplc="36D282E4">
      <w:start w:val="1"/>
      <w:numFmt w:val="decimal"/>
      <w:lvlText w:val="3.2.3.%1"/>
      <w:lvlJc w:val="left"/>
      <w:pPr>
        <w:ind w:left="12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BC0736"/>
    <w:multiLevelType w:val="hybridMultilevel"/>
    <w:tmpl w:val="9342F0EA"/>
    <w:lvl w:ilvl="0" w:tplc="7BDC37E0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432E9"/>
    <w:multiLevelType w:val="hybridMultilevel"/>
    <w:tmpl w:val="DF926F3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941867"/>
    <w:multiLevelType w:val="hybridMultilevel"/>
    <w:tmpl w:val="BE126D42"/>
    <w:lvl w:ilvl="0" w:tplc="E656F45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5641B"/>
    <w:multiLevelType w:val="multilevel"/>
    <w:tmpl w:val="B01242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595959" w:themeColor="text1" w:themeTint="A6"/>
        <w:sz w:val="28"/>
        <w:szCs w:val="28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hint="default"/>
        <w:color w:val="4BACC6"/>
        <w:sz w:val="22"/>
        <w:szCs w:val="22"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hint="default"/>
        <w:i w:val="0"/>
        <w:color w:val="595959" w:themeColor="text1" w:themeTint="A6"/>
      </w:rPr>
    </w:lvl>
    <w:lvl w:ilvl="3">
      <w:start w:val="1"/>
      <w:numFmt w:val="decimal"/>
      <w:lvlText w:val="3.2.3.%4"/>
      <w:lvlJc w:val="left"/>
      <w:pPr>
        <w:ind w:left="864" w:hanging="864"/>
      </w:pPr>
      <w:rPr>
        <w:rFonts w:hint="default"/>
        <w:i w:val="0"/>
        <w:color w:val="595959" w:themeColor="text1" w:themeTint="A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1A57803"/>
    <w:multiLevelType w:val="hybridMultilevel"/>
    <w:tmpl w:val="713C6594"/>
    <w:lvl w:ilvl="0" w:tplc="9006CD38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53752"/>
    <w:multiLevelType w:val="hybridMultilevel"/>
    <w:tmpl w:val="3972299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2BA0479A"/>
    <w:multiLevelType w:val="hybridMultilevel"/>
    <w:tmpl w:val="60180972"/>
    <w:lvl w:ilvl="0" w:tplc="E3EA326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42AE8"/>
    <w:multiLevelType w:val="multilevel"/>
    <w:tmpl w:val="047083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595959" w:themeColor="text1" w:themeTint="A6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4BACC6"/>
        <w:sz w:val="22"/>
        <w:szCs w:val="22"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hint="default"/>
        <w:i w:val="0"/>
        <w:color w:val="595959" w:themeColor="text1" w:themeTint="A6"/>
      </w:rPr>
    </w:lvl>
    <w:lvl w:ilvl="3">
      <w:start w:val="1"/>
      <w:numFmt w:val="decimal"/>
      <w:lvlText w:val="3.2.3.%4"/>
      <w:lvlJc w:val="left"/>
      <w:pPr>
        <w:ind w:left="864" w:hanging="864"/>
      </w:pPr>
      <w:rPr>
        <w:rFonts w:hint="default"/>
        <w:i w:val="0"/>
        <w:color w:val="595959" w:themeColor="text1" w:themeTint="A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8EC765C"/>
    <w:multiLevelType w:val="multilevel"/>
    <w:tmpl w:val="D9F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01924"/>
    <w:multiLevelType w:val="multilevel"/>
    <w:tmpl w:val="9AD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A709D0"/>
    <w:multiLevelType w:val="hybridMultilevel"/>
    <w:tmpl w:val="2D58FAB0"/>
    <w:lvl w:ilvl="0" w:tplc="EB1080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33074"/>
    <w:multiLevelType w:val="hybridMultilevel"/>
    <w:tmpl w:val="3FC012D0"/>
    <w:lvl w:ilvl="0" w:tplc="5434A9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26FF"/>
    <w:multiLevelType w:val="hybridMultilevel"/>
    <w:tmpl w:val="83B655E0"/>
    <w:lvl w:ilvl="0" w:tplc="8A96013C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51F3"/>
    <w:multiLevelType w:val="hybridMultilevel"/>
    <w:tmpl w:val="A6BE41EE"/>
    <w:lvl w:ilvl="0" w:tplc="2CFAFE7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75BEF"/>
    <w:multiLevelType w:val="hybridMultilevel"/>
    <w:tmpl w:val="4B741A68"/>
    <w:lvl w:ilvl="0" w:tplc="7186A4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40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33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-26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-19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-12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-4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2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51" w:hanging="360"/>
      </w:pPr>
      <w:rPr>
        <w:rFonts w:ascii="Wingdings" w:hAnsi="Wingdings" w:hint="default"/>
      </w:rPr>
    </w:lvl>
  </w:abstractNum>
  <w:abstractNum w:abstractNumId="20">
    <w:nsid w:val="54CA14ED"/>
    <w:multiLevelType w:val="multilevel"/>
    <w:tmpl w:val="FB323C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7F7F7F" w:themeColor="text1" w:themeTint="80"/>
      </w:rPr>
    </w:lvl>
    <w:lvl w:ilvl="3">
      <w:start w:val="1"/>
      <w:numFmt w:val="upperLetter"/>
      <w:lvlText w:val="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57842FCF"/>
    <w:multiLevelType w:val="hybridMultilevel"/>
    <w:tmpl w:val="3B7C689C"/>
    <w:lvl w:ilvl="0" w:tplc="0BF2BDF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51774"/>
    <w:multiLevelType w:val="hybridMultilevel"/>
    <w:tmpl w:val="FE28C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15504"/>
    <w:multiLevelType w:val="hybridMultilevel"/>
    <w:tmpl w:val="87BEF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87E65"/>
    <w:multiLevelType w:val="hybridMultilevel"/>
    <w:tmpl w:val="7FFC58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E07F2"/>
    <w:multiLevelType w:val="multilevel"/>
    <w:tmpl w:val="F3A481F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7F7F7F" w:themeColor="text1" w:themeTint="8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5E0814B0"/>
    <w:multiLevelType w:val="multilevel"/>
    <w:tmpl w:val="B01242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595959" w:themeColor="text1" w:themeTint="A6"/>
        <w:sz w:val="28"/>
        <w:szCs w:val="28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hint="default"/>
        <w:color w:val="4BACC6"/>
        <w:sz w:val="22"/>
        <w:szCs w:val="22"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hint="default"/>
        <w:i w:val="0"/>
        <w:color w:val="595959" w:themeColor="text1" w:themeTint="A6"/>
      </w:rPr>
    </w:lvl>
    <w:lvl w:ilvl="3">
      <w:start w:val="1"/>
      <w:numFmt w:val="decimal"/>
      <w:lvlText w:val="3.2.3.%4"/>
      <w:lvlJc w:val="left"/>
      <w:pPr>
        <w:ind w:left="864" w:hanging="864"/>
      </w:pPr>
      <w:rPr>
        <w:rFonts w:hint="default"/>
        <w:i w:val="0"/>
        <w:color w:val="595959" w:themeColor="text1" w:themeTint="A6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E397D05"/>
    <w:multiLevelType w:val="hybridMultilevel"/>
    <w:tmpl w:val="97A8B04A"/>
    <w:lvl w:ilvl="0" w:tplc="080A000F">
      <w:start w:val="1"/>
      <w:numFmt w:val="decimal"/>
      <w:lvlText w:val="%1."/>
      <w:lvlJc w:val="left"/>
      <w:pPr>
        <w:ind w:left="792" w:hanging="360"/>
      </w:pPr>
    </w:lvl>
    <w:lvl w:ilvl="1" w:tplc="080A0019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5E7C7809"/>
    <w:multiLevelType w:val="hybridMultilevel"/>
    <w:tmpl w:val="D574859A"/>
    <w:lvl w:ilvl="0" w:tplc="34CAAE1C">
      <w:start w:val="1"/>
      <w:numFmt w:val="decimal"/>
      <w:lvlText w:val="3.2.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FC774C"/>
    <w:multiLevelType w:val="hybridMultilevel"/>
    <w:tmpl w:val="D8CE0A34"/>
    <w:lvl w:ilvl="0" w:tplc="0AF4AF1E">
      <w:start w:val="1"/>
      <w:numFmt w:val="decimal"/>
      <w:lvlText w:val="2.3.%1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C2454"/>
    <w:multiLevelType w:val="hybridMultilevel"/>
    <w:tmpl w:val="CD9A0B64"/>
    <w:lvl w:ilvl="0" w:tplc="CA4A1130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B076F"/>
    <w:multiLevelType w:val="hybridMultilevel"/>
    <w:tmpl w:val="3EC45AEA"/>
    <w:lvl w:ilvl="0" w:tplc="CCB2699E">
      <w:start w:val="1"/>
      <w:numFmt w:val="decimal"/>
      <w:lvlText w:val="2.2.%1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733DC"/>
    <w:multiLevelType w:val="hybridMultilevel"/>
    <w:tmpl w:val="717E66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F03D88"/>
    <w:multiLevelType w:val="multilevel"/>
    <w:tmpl w:val="F3A481F6"/>
    <w:lvl w:ilvl="0">
      <w:start w:val="1"/>
      <w:numFmt w:val="bullet"/>
      <w:lvlText w:val=""/>
      <w:lvlJc w:val="left"/>
      <w:pPr>
        <w:ind w:left="2004" w:hanging="432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2148" w:hanging="576"/>
      </w:pPr>
    </w:lvl>
    <w:lvl w:ilvl="2">
      <w:start w:val="1"/>
      <w:numFmt w:val="decimal"/>
      <w:lvlText w:val="%1.%2.%3"/>
      <w:lvlJc w:val="left"/>
      <w:pPr>
        <w:ind w:left="2292" w:hanging="720"/>
      </w:pPr>
      <w:rPr>
        <w:color w:val="7F7F7F" w:themeColor="text1" w:themeTint="80"/>
      </w:rPr>
    </w:lvl>
    <w:lvl w:ilvl="3">
      <w:start w:val="1"/>
      <w:numFmt w:val="decimal"/>
      <w:lvlText w:val="%1.%2.%3.%4"/>
      <w:lvlJc w:val="left"/>
      <w:pPr>
        <w:ind w:left="2436" w:hanging="864"/>
      </w:pPr>
    </w:lvl>
    <w:lvl w:ilvl="4">
      <w:start w:val="1"/>
      <w:numFmt w:val="decimal"/>
      <w:lvlText w:val="%1.%2.%3.%4.%5"/>
      <w:lvlJc w:val="left"/>
      <w:pPr>
        <w:ind w:left="2580" w:hanging="1008"/>
      </w:pPr>
    </w:lvl>
    <w:lvl w:ilvl="5">
      <w:start w:val="1"/>
      <w:numFmt w:val="decimal"/>
      <w:lvlText w:val="%1.%2.%3.%4.%5.%6"/>
      <w:lvlJc w:val="left"/>
      <w:pPr>
        <w:ind w:left="2724" w:hanging="1152"/>
      </w:pPr>
    </w:lvl>
    <w:lvl w:ilvl="6">
      <w:start w:val="1"/>
      <w:numFmt w:val="decimal"/>
      <w:lvlText w:val="%1.%2.%3.%4.%5.%6.%7"/>
      <w:lvlJc w:val="left"/>
      <w:pPr>
        <w:ind w:left="2868" w:hanging="1296"/>
      </w:pPr>
    </w:lvl>
    <w:lvl w:ilvl="7">
      <w:start w:val="1"/>
      <w:numFmt w:val="decimal"/>
      <w:lvlText w:val="%1.%2.%3.%4.%5.%6.%7.%8"/>
      <w:lvlJc w:val="left"/>
      <w:pPr>
        <w:ind w:left="3012" w:hanging="1440"/>
      </w:pPr>
    </w:lvl>
    <w:lvl w:ilvl="8">
      <w:start w:val="1"/>
      <w:numFmt w:val="decimal"/>
      <w:lvlText w:val="%1.%2.%3.%4.%5.%6.%7.%8.%9"/>
      <w:lvlJc w:val="left"/>
      <w:pPr>
        <w:ind w:left="3156" w:hanging="1584"/>
      </w:pPr>
    </w:lvl>
  </w:abstractNum>
  <w:abstractNum w:abstractNumId="34">
    <w:nsid w:val="71CF6AA7"/>
    <w:multiLevelType w:val="hybridMultilevel"/>
    <w:tmpl w:val="96ACF05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2971DF"/>
    <w:multiLevelType w:val="hybridMultilevel"/>
    <w:tmpl w:val="E998F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D3A08"/>
    <w:multiLevelType w:val="hybridMultilevel"/>
    <w:tmpl w:val="F3F21A94"/>
    <w:lvl w:ilvl="0" w:tplc="98DEE26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66B76"/>
    <w:multiLevelType w:val="hybridMultilevel"/>
    <w:tmpl w:val="F3A6B5FC"/>
    <w:lvl w:ilvl="0" w:tplc="112C0E64">
      <w:start w:val="1"/>
      <w:numFmt w:val="decimal"/>
      <w:lvlText w:val="1.%1"/>
      <w:lvlJc w:val="left"/>
      <w:pPr>
        <w:ind w:left="1068" w:hanging="360"/>
      </w:pPr>
      <w:rPr>
        <w:rFonts w:hint="default"/>
        <w:color w:val="595959" w:themeColor="text1" w:themeTint="A6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646" w:hanging="360"/>
      </w:pPr>
    </w:lvl>
    <w:lvl w:ilvl="2" w:tplc="080A001B" w:tentative="1">
      <w:start w:val="1"/>
      <w:numFmt w:val="lowerRoman"/>
      <w:lvlText w:val="%3."/>
      <w:lvlJc w:val="right"/>
      <w:pPr>
        <w:ind w:left="2366" w:hanging="180"/>
      </w:pPr>
    </w:lvl>
    <w:lvl w:ilvl="3" w:tplc="080A000F" w:tentative="1">
      <w:start w:val="1"/>
      <w:numFmt w:val="decimal"/>
      <w:lvlText w:val="%4."/>
      <w:lvlJc w:val="left"/>
      <w:pPr>
        <w:ind w:left="3086" w:hanging="360"/>
      </w:pPr>
    </w:lvl>
    <w:lvl w:ilvl="4" w:tplc="080A0019" w:tentative="1">
      <w:start w:val="1"/>
      <w:numFmt w:val="lowerLetter"/>
      <w:lvlText w:val="%5."/>
      <w:lvlJc w:val="left"/>
      <w:pPr>
        <w:ind w:left="3806" w:hanging="360"/>
      </w:pPr>
    </w:lvl>
    <w:lvl w:ilvl="5" w:tplc="080A001B" w:tentative="1">
      <w:start w:val="1"/>
      <w:numFmt w:val="lowerRoman"/>
      <w:lvlText w:val="%6."/>
      <w:lvlJc w:val="right"/>
      <w:pPr>
        <w:ind w:left="4526" w:hanging="180"/>
      </w:pPr>
    </w:lvl>
    <w:lvl w:ilvl="6" w:tplc="080A000F" w:tentative="1">
      <w:start w:val="1"/>
      <w:numFmt w:val="decimal"/>
      <w:lvlText w:val="%7."/>
      <w:lvlJc w:val="left"/>
      <w:pPr>
        <w:ind w:left="5246" w:hanging="360"/>
      </w:pPr>
    </w:lvl>
    <w:lvl w:ilvl="7" w:tplc="080A0019" w:tentative="1">
      <w:start w:val="1"/>
      <w:numFmt w:val="lowerLetter"/>
      <w:lvlText w:val="%8."/>
      <w:lvlJc w:val="left"/>
      <w:pPr>
        <w:ind w:left="5966" w:hanging="360"/>
      </w:pPr>
    </w:lvl>
    <w:lvl w:ilvl="8" w:tplc="080A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3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2"/>
  </w:num>
  <w:num w:numId="18">
    <w:abstractNumId w:val="26"/>
  </w:num>
  <w:num w:numId="19">
    <w:abstractNumId w:val="16"/>
  </w:num>
  <w:num w:numId="20">
    <w:abstractNumId w:val="9"/>
  </w:num>
  <w:num w:numId="21">
    <w:abstractNumId w:val="17"/>
  </w:num>
  <w:num w:numId="22">
    <w:abstractNumId w:val="36"/>
  </w:num>
  <w:num w:numId="23">
    <w:abstractNumId w:val="5"/>
  </w:num>
  <w:num w:numId="24">
    <w:abstractNumId w:val="23"/>
  </w:num>
  <w:num w:numId="25">
    <w:abstractNumId w:val="22"/>
  </w:num>
  <w:num w:numId="26">
    <w:abstractNumId w:val="14"/>
  </w:num>
  <w:num w:numId="27">
    <w:abstractNumId w:val="13"/>
  </w:num>
  <w:num w:numId="28">
    <w:abstractNumId w:val="24"/>
  </w:num>
  <w:num w:numId="29">
    <w:abstractNumId w:val="10"/>
  </w:num>
  <w:num w:numId="30">
    <w:abstractNumId w:val="34"/>
  </w:num>
  <w:num w:numId="31">
    <w:abstractNumId w:val="25"/>
  </w:num>
  <w:num w:numId="32">
    <w:abstractNumId w:val="33"/>
  </w:num>
  <w:num w:numId="33">
    <w:abstractNumId w:val="27"/>
  </w:num>
  <w:num w:numId="34">
    <w:abstractNumId w:val="7"/>
  </w:num>
  <w:num w:numId="35">
    <w:abstractNumId w:val="1"/>
  </w:num>
  <w:num w:numId="36">
    <w:abstractNumId w:val="19"/>
  </w:num>
  <w:num w:numId="37">
    <w:abstractNumId w:val="32"/>
  </w:num>
  <w:num w:numId="38">
    <w:abstractNumId w:val="37"/>
  </w:num>
  <w:num w:numId="39">
    <w:abstractNumId w:val="2"/>
  </w:num>
  <w:num w:numId="40">
    <w:abstractNumId w:val="29"/>
  </w:num>
  <w:num w:numId="41">
    <w:abstractNumId w:val="30"/>
  </w:num>
  <w:num w:numId="42">
    <w:abstractNumId w:val="15"/>
  </w:num>
  <w:num w:numId="43">
    <w:abstractNumId w:val="21"/>
  </w:num>
  <w:num w:numId="44">
    <w:abstractNumId w:val="28"/>
  </w:num>
  <w:num w:numId="45">
    <w:abstractNumId w:val="4"/>
  </w:num>
  <w:num w:numId="46">
    <w:abstractNumId w:val="1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10"/>
    <w:rsid w:val="00332737"/>
    <w:rsid w:val="006A31F2"/>
    <w:rsid w:val="00F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10"/>
    <w:pPr>
      <w:spacing w:before="120" w:after="120" w:line="360" w:lineRule="auto"/>
      <w:jc w:val="both"/>
    </w:pPr>
    <w:rPr>
      <w:lang w:eastAsia="es-MX"/>
    </w:rPr>
  </w:style>
  <w:style w:type="paragraph" w:styleId="Ttulo1">
    <w:name w:val="heading 1"/>
    <w:basedOn w:val="Normal"/>
    <w:next w:val="Normal"/>
    <w:link w:val="Ttulo1Car"/>
    <w:qFormat/>
    <w:rsid w:val="00F33710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F33710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33710"/>
    <w:pPr>
      <w:keepNext/>
      <w:keepLines/>
      <w:spacing w:before="200" w:after="0"/>
      <w:outlineLvl w:val="2"/>
    </w:pPr>
    <w:rPr>
      <w:rFonts w:eastAsia="Times New Roman"/>
      <w:b/>
      <w:bCs/>
      <w:color w:val="808080"/>
    </w:rPr>
  </w:style>
  <w:style w:type="paragraph" w:styleId="Ttulo4">
    <w:name w:val="heading 4"/>
    <w:basedOn w:val="Normal"/>
    <w:next w:val="Normal"/>
    <w:link w:val="Ttulo4Car"/>
    <w:unhideWhenUsed/>
    <w:qFormat/>
    <w:rsid w:val="00F33710"/>
    <w:pPr>
      <w:keepNext/>
      <w:keepLines/>
      <w:spacing w:before="200" w:after="0"/>
      <w:outlineLvl w:val="3"/>
    </w:pPr>
    <w:rPr>
      <w:rFonts w:eastAsia="Times New Roman"/>
      <w:b/>
      <w:bCs/>
      <w:i/>
      <w:iCs/>
    </w:rPr>
  </w:style>
  <w:style w:type="paragraph" w:styleId="Ttulo5">
    <w:name w:val="heading 5"/>
    <w:basedOn w:val="Normal"/>
    <w:next w:val="Normal"/>
    <w:link w:val="Ttulo5Car"/>
    <w:unhideWhenUsed/>
    <w:qFormat/>
    <w:rsid w:val="00F33710"/>
    <w:pPr>
      <w:keepNext/>
      <w:keepLines/>
      <w:spacing w:before="200" w:after="0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ar"/>
    <w:unhideWhenUsed/>
    <w:qFormat/>
    <w:rsid w:val="00F33710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F33710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nhideWhenUsed/>
    <w:qFormat/>
    <w:rsid w:val="00F3371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F3371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3710"/>
    <w:rPr>
      <w:rFonts w:eastAsia="Times New Roman"/>
      <w:b/>
      <w:bCs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33710"/>
    <w:rPr>
      <w:rFonts w:eastAsia="Times New Roman"/>
      <w:b/>
      <w:bCs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rsid w:val="00F33710"/>
    <w:rPr>
      <w:rFonts w:eastAsia="Times New Roman"/>
      <w:b/>
      <w:bCs/>
      <w:color w:val="808080"/>
      <w:lang w:eastAsia="es-MX"/>
    </w:rPr>
  </w:style>
  <w:style w:type="character" w:customStyle="1" w:styleId="Ttulo4Car">
    <w:name w:val="Título 4 Car"/>
    <w:basedOn w:val="Fuentedeprrafopredeter"/>
    <w:link w:val="Ttulo4"/>
    <w:rsid w:val="00F33710"/>
    <w:rPr>
      <w:rFonts w:eastAsia="Times New Roman"/>
      <w:b/>
      <w:bCs/>
      <w:i/>
      <w:iCs/>
      <w:lang w:eastAsia="es-MX"/>
    </w:rPr>
  </w:style>
  <w:style w:type="character" w:customStyle="1" w:styleId="Ttulo5Car">
    <w:name w:val="Título 5 Car"/>
    <w:basedOn w:val="Fuentedeprrafopredeter"/>
    <w:link w:val="Ttulo5"/>
    <w:rsid w:val="00F33710"/>
    <w:rPr>
      <w:rFonts w:eastAsia="Times New Roman"/>
      <w:lang w:eastAsia="es-MX"/>
    </w:rPr>
  </w:style>
  <w:style w:type="character" w:customStyle="1" w:styleId="Ttulo6Car">
    <w:name w:val="Título 6 Car"/>
    <w:basedOn w:val="Fuentedeprrafopredeter"/>
    <w:link w:val="Ttulo6"/>
    <w:rsid w:val="00F33710"/>
    <w:rPr>
      <w:rFonts w:eastAsia="Times New Roman"/>
      <w:i/>
      <w:iCs/>
      <w:color w:val="243F60"/>
      <w:lang w:eastAsia="es-MX"/>
    </w:rPr>
  </w:style>
  <w:style w:type="character" w:customStyle="1" w:styleId="Ttulo7Car">
    <w:name w:val="Título 7 Car"/>
    <w:basedOn w:val="Fuentedeprrafopredeter"/>
    <w:link w:val="Ttulo7"/>
    <w:rsid w:val="00F33710"/>
    <w:rPr>
      <w:rFonts w:eastAsia="Times New Roman"/>
      <w:i/>
      <w:iCs/>
      <w:color w:val="404040"/>
      <w:lang w:eastAsia="es-MX"/>
    </w:rPr>
  </w:style>
  <w:style w:type="character" w:customStyle="1" w:styleId="Ttulo8Car">
    <w:name w:val="Título 8 Car"/>
    <w:basedOn w:val="Fuentedeprrafopredeter"/>
    <w:link w:val="Ttulo8"/>
    <w:rsid w:val="00F33710"/>
    <w:rPr>
      <w:rFonts w:eastAsia="Times New Roman"/>
      <w:color w:val="404040"/>
      <w:sz w:val="20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F33710"/>
    <w:rPr>
      <w:rFonts w:eastAsia="Times New Roman"/>
      <w:i/>
      <w:iCs/>
      <w:color w:val="404040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33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10"/>
    <w:rPr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33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10"/>
    <w:rPr>
      <w:lang w:eastAsia="es-MX"/>
    </w:rPr>
  </w:style>
  <w:style w:type="character" w:styleId="Nmerodepgina">
    <w:name w:val="page number"/>
    <w:basedOn w:val="Fuentedeprrafopredeter"/>
    <w:uiPriority w:val="99"/>
    <w:rsid w:val="00F33710"/>
  </w:style>
  <w:style w:type="paragraph" w:styleId="Prrafodelista">
    <w:name w:val="List Paragraph"/>
    <w:basedOn w:val="Normal"/>
    <w:uiPriority w:val="34"/>
    <w:qFormat/>
    <w:rsid w:val="00F337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710"/>
    <w:pPr>
      <w:spacing w:after="0" w:line="240" w:lineRule="auto"/>
    </w:pPr>
    <w:rPr>
      <w:rFonts w:ascii="Arial" w:eastAsia="Arial" w:hAnsi="Arial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F33710"/>
    <w:pPr>
      <w:spacing w:before="0" w:after="101" w:line="216" w:lineRule="exact"/>
      <w:ind w:right="288" w:firstLine="288"/>
    </w:pPr>
    <w:rPr>
      <w:rFonts w:ascii="Arial" w:eastAsia="Calibri" w:hAnsi="Arial" w:cs="Times New Roman"/>
      <w:sz w:val="16"/>
      <w:szCs w:val="20"/>
      <w:lang w:eastAsia="en-US"/>
    </w:rPr>
  </w:style>
  <w:style w:type="character" w:customStyle="1" w:styleId="TextoCar">
    <w:name w:val="Texto Car"/>
    <w:link w:val="Texto"/>
    <w:locked/>
    <w:rsid w:val="00F33710"/>
    <w:rPr>
      <w:rFonts w:ascii="Arial" w:eastAsia="Calibri" w:hAnsi="Arial" w:cs="Times New Roman"/>
      <w:sz w:val="16"/>
      <w:szCs w:val="20"/>
    </w:rPr>
  </w:style>
  <w:style w:type="paragraph" w:styleId="Epgrafe">
    <w:name w:val="caption"/>
    <w:basedOn w:val="Normal"/>
    <w:next w:val="Normal"/>
    <w:autoRedefine/>
    <w:uiPriority w:val="35"/>
    <w:unhideWhenUsed/>
    <w:qFormat/>
    <w:rsid w:val="00F33710"/>
    <w:pPr>
      <w:spacing w:line="276" w:lineRule="auto"/>
      <w:ind w:left="360"/>
      <w:jc w:val="center"/>
    </w:pPr>
    <w:rPr>
      <w:rFonts w:ascii="Futura Lt BT" w:eastAsia="Arial" w:hAnsi="Futura Lt BT" w:cs="Futura"/>
      <w:b/>
      <w:bCs/>
      <w:color w:val="7F7F7F" w:themeColor="text1" w:themeTint="80"/>
      <w:sz w:val="24"/>
      <w:szCs w:val="24"/>
      <w:lang w:eastAsia="en-US"/>
    </w:rPr>
  </w:style>
  <w:style w:type="paragraph" w:customStyle="1" w:styleId="TABLA">
    <w:name w:val="TABLA"/>
    <w:basedOn w:val="Normal"/>
    <w:link w:val="TABLACar"/>
    <w:qFormat/>
    <w:rsid w:val="00F33710"/>
    <w:pPr>
      <w:spacing w:before="0" w:after="0" w:line="240" w:lineRule="auto"/>
      <w:jc w:val="left"/>
    </w:pPr>
    <w:rPr>
      <w:rFonts w:ascii="Arial Narrow" w:hAnsi="Arial Narrow"/>
      <w:sz w:val="16"/>
      <w:szCs w:val="16"/>
    </w:rPr>
  </w:style>
  <w:style w:type="character" w:customStyle="1" w:styleId="TABLACar">
    <w:name w:val="TABLA Car"/>
    <w:basedOn w:val="Fuentedeprrafopredeter"/>
    <w:link w:val="TABLA"/>
    <w:rsid w:val="00F33710"/>
    <w:rPr>
      <w:rFonts w:ascii="Arial Narrow" w:hAnsi="Arial Narrow"/>
      <w:sz w:val="16"/>
      <w:szCs w:val="16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F33710"/>
    <w:pPr>
      <w:spacing w:before="0" w:after="0" w:line="240" w:lineRule="auto"/>
    </w:pPr>
    <w:rPr>
      <w:rFonts w:ascii="Arial" w:eastAsia="Arial" w:hAnsi="Arial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33710"/>
    <w:rPr>
      <w:rFonts w:ascii="Arial" w:eastAsia="Arial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33710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F33710"/>
    <w:pPr>
      <w:spacing w:before="0"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371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F33710"/>
    <w:pPr>
      <w:numPr>
        <w:ilvl w:val="1"/>
      </w:numPr>
      <w:ind w:firstLine="709"/>
    </w:pPr>
    <w:rPr>
      <w:rFonts w:ascii="Arial" w:eastAsia="Times New Roman" w:hAnsi="Arial" w:cs="Times New Roman"/>
      <w:i/>
      <w:iCs/>
      <w:spacing w:val="15"/>
      <w:sz w:val="28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rsid w:val="00F33710"/>
    <w:rPr>
      <w:rFonts w:ascii="Arial" w:eastAsia="Times New Roman" w:hAnsi="Arial" w:cs="Times New Roman"/>
      <w:i/>
      <w:iCs/>
      <w:spacing w:val="15"/>
      <w:sz w:val="28"/>
      <w:szCs w:val="24"/>
    </w:rPr>
  </w:style>
  <w:style w:type="paragraph" w:styleId="NormalWeb">
    <w:name w:val="Normal (Web)"/>
    <w:basedOn w:val="Normal"/>
    <w:uiPriority w:val="99"/>
    <w:unhideWhenUsed/>
    <w:rsid w:val="00F3371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7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710"/>
    <w:rPr>
      <w:rFonts w:ascii="Segoe UI" w:hAnsi="Segoe UI" w:cs="Segoe UI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F33710"/>
    <w:rPr>
      <w:color w:val="0000FF" w:themeColor="hyperlink"/>
      <w:u w:val="single"/>
    </w:rPr>
  </w:style>
  <w:style w:type="paragraph" w:customStyle="1" w:styleId="xl91">
    <w:name w:val="xl91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3">
    <w:name w:val="xl93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4">
    <w:name w:val="xl94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F33710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F3371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F33710"/>
    <w:pPr>
      <w:pBdr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F33710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F33710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F33710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F33710"/>
    <w:pPr>
      <w:pBdr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F337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F337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F337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F3371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F337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F337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12">
    <w:name w:val="xl112"/>
    <w:basedOn w:val="Normal"/>
    <w:rsid w:val="00F3371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13">
    <w:name w:val="xl113"/>
    <w:basedOn w:val="Normal"/>
    <w:rsid w:val="00F337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7">
    <w:name w:val="xl67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33710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33710"/>
    <w:pPr>
      <w:pBdr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33710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33710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3371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F33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2">
    <w:name w:val="xl82"/>
    <w:basedOn w:val="Normal"/>
    <w:rsid w:val="00F33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3">
    <w:name w:val="xl83"/>
    <w:basedOn w:val="Normal"/>
    <w:rsid w:val="00F337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4">
    <w:name w:val="xl84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rsid w:val="00F337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6">
    <w:name w:val="xl86"/>
    <w:basedOn w:val="Normal"/>
    <w:rsid w:val="00F337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7">
    <w:name w:val="xl87"/>
    <w:basedOn w:val="Normal"/>
    <w:rsid w:val="00F3371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F337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9">
    <w:name w:val="xl89"/>
    <w:basedOn w:val="Normal"/>
    <w:rsid w:val="00F337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rsid w:val="00F3371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character" w:styleId="Hipervnculovisitado">
    <w:name w:val="FollowedHyperlink"/>
    <w:uiPriority w:val="99"/>
    <w:semiHidden/>
    <w:unhideWhenUsed/>
    <w:rsid w:val="00F33710"/>
    <w:rPr>
      <w:color w:val="800080"/>
      <w:u w:val="single"/>
    </w:rPr>
  </w:style>
  <w:style w:type="paragraph" w:customStyle="1" w:styleId="font5">
    <w:name w:val="font5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font6">
    <w:name w:val="font6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18"/>
      <w:szCs w:val="18"/>
    </w:rPr>
  </w:style>
  <w:style w:type="paragraph" w:customStyle="1" w:styleId="xl65">
    <w:name w:val="xl65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F337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F337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"/>
    <w:rsid w:val="00F3371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Normal"/>
    <w:rsid w:val="00F3371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Normal"/>
    <w:rsid w:val="00F33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Normal"/>
    <w:rsid w:val="00F33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Normal"/>
    <w:rsid w:val="00F33710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F33710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Normal"/>
    <w:rsid w:val="00F337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710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710"/>
    <w:pPr>
      <w:spacing w:line="240" w:lineRule="auto"/>
    </w:pPr>
    <w:rPr>
      <w:sz w:val="20"/>
      <w:szCs w:val="20"/>
      <w:lang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F33710"/>
    <w:rPr>
      <w:sz w:val="20"/>
      <w:szCs w:val="20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710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71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33710"/>
    <w:rPr>
      <w:b/>
      <w:bCs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33710"/>
    <w:rPr>
      <w:sz w:val="16"/>
      <w:szCs w:val="16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33710"/>
  </w:style>
  <w:style w:type="character" w:customStyle="1" w:styleId="SaludoCar">
    <w:name w:val="Saludo Car"/>
    <w:basedOn w:val="Fuentedeprrafopredeter"/>
    <w:link w:val="Saludo"/>
    <w:uiPriority w:val="99"/>
    <w:rsid w:val="00F33710"/>
    <w:rPr>
      <w:lang w:eastAsia="es-MX"/>
    </w:rPr>
  </w:style>
  <w:style w:type="paragraph" w:styleId="Listaconvietas2">
    <w:name w:val="List Bullet 2"/>
    <w:basedOn w:val="Normal"/>
    <w:uiPriority w:val="99"/>
    <w:unhideWhenUsed/>
    <w:rsid w:val="00F33710"/>
    <w:pPr>
      <w:numPr>
        <w:numId w:val="47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33710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3710"/>
    <w:rPr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33710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33710"/>
    <w:rPr>
      <w:lang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33710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33710"/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10"/>
    <w:pPr>
      <w:spacing w:before="120" w:after="120" w:line="360" w:lineRule="auto"/>
      <w:jc w:val="both"/>
    </w:pPr>
    <w:rPr>
      <w:lang w:eastAsia="es-MX"/>
    </w:rPr>
  </w:style>
  <w:style w:type="paragraph" w:styleId="Ttulo1">
    <w:name w:val="heading 1"/>
    <w:basedOn w:val="Normal"/>
    <w:next w:val="Normal"/>
    <w:link w:val="Ttulo1Car"/>
    <w:qFormat/>
    <w:rsid w:val="00F33710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F33710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33710"/>
    <w:pPr>
      <w:keepNext/>
      <w:keepLines/>
      <w:spacing w:before="200" w:after="0"/>
      <w:outlineLvl w:val="2"/>
    </w:pPr>
    <w:rPr>
      <w:rFonts w:eastAsia="Times New Roman"/>
      <w:b/>
      <w:bCs/>
      <w:color w:val="808080"/>
    </w:rPr>
  </w:style>
  <w:style w:type="paragraph" w:styleId="Ttulo4">
    <w:name w:val="heading 4"/>
    <w:basedOn w:val="Normal"/>
    <w:next w:val="Normal"/>
    <w:link w:val="Ttulo4Car"/>
    <w:unhideWhenUsed/>
    <w:qFormat/>
    <w:rsid w:val="00F33710"/>
    <w:pPr>
      <w:keepNext/>
      <w:keepLines/>
      <w:spacing w:before="200" w:after="0"/>
      <w:outlineLvl w:val="3"/>
    </w:pPr>
    <w:rPr>
      <w:rFonts w:eastAsia="Times New Roman"/>
      <w:b/>
      <w:bCs/>
      <w:i/>
      <w:iCs/>
    </w:rPr>
  </w:style>
  <w:style w:type="paragraph" w:styleId="Ttulo5">
    <w:name w:val="heading 5"/>
    <w:basedOn w:val="Normal"/>
    <w:next w:val="Normal"/>
    <w:link w:val="Ttulo5Car"/>
    <w:unhideWhenUsed/>
    <w:qFormat/>
    <w:rsid w:val="00F33710"/>
    <w:pPr>
      <w:keepNext/>
      <w:keepLines/>
      <w:spacing w:before="200" w:after="0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ar"/>
    <w:unhideWhenUsed/>
    <w:qFormat/>
    <w:rsid w:val="00F33710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F33710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nhideWhenUsed/>
    <w:qFormat/>
    <w:rsid w:val="00F3371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F3371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3710"/>
    <w:rPr>
      <w:rFonts w:eastAsia="Times New Roman"/>
      <w:b/>
      <w:bCs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33710"/>
    <w:rPr>
      <w:rFonts w:eastAsia="Times New Roman"/>
      <w:b/>
      <w:bCs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rsid w:val="00F33710"/>
    <w:rPr>
      <w:rFonts w:eastAsia="Times New Roman"/>
      <w:b/>
      <w:bCs/>
      <w:color w:val="808080"/>
      <w:lang w:eastAsia="es-MX"/>
    </w:rPr>
  </w:style>
  <w:style w:type="character" w:customStyle="1" w:styleId="Ttulo4Car">
    <w:name w:val="Título 4 Car"/>
    <w:basedOn w:val="Fuentedeprrafopredeter"/>
    <w:link w:val="Ttulo4"/>
    <w:rsid w:val="00F33710"/>
    <w:rPr>
      <w:rFonts w:eastAsia="Times New Roman"/>
      <w:b/>
      <w:bCs/>
      <w:i/>
      <w:iCs/>
      <w:lang w:eastAsia="es-MX"/>
    </w:rPr>
  </w:style>
  <w:style w:type="character" w:customStyle="1" w:styleId="Ttulo5Car">
    <w:name w:val="Título 5 Car"/>
    <w:basedOn w:val="Fuentedeprrafopredeter"/>
    <w:link w:val="Ttulo5"/>
    <w:rsid w:val="00F33710"/>
    <w:rPr>
      <w:rFonts w:eastAsia="Times New Roman"/>
      <w:lang w:eastAsia="es-MX"/>
    </w:rPr>
  </w:style>
  <w:style w:type="character" w:customStyle="1" w:styleId="Ttulo6Car">
    <w:name w:val="Título 6 Car"/>
    <w:basedOn w:val="Fuentedeprrafopredeter"/>
    <w:link w:val="Ttulo6"/>
    <w:rsid w:val="00F33710"/>
    <w:rPr>
      <w:rFonts w:eastAsia="Times New Roman"/>
      <w:i/>
      <w:iCs/>
      <w:color w:val="243F60"/>
      <w:lang w:eastAsia="es-MX"/>
    </w:rPr>
  </w:style>
  <w:style w:type="character" w:customStyle="1" w:styleId="Ttulo7Car">
    <w:name w:val="Título 7 Car"/>
    <w:basedOn w:val="Fuentedeprrafopredeter"/>
    <w:link w:val="Ttulo7"/>
    <w:rsid w:val="00F33710"/>
    <w:rPr>
      <w:rFonts w:eastAsia="Times New Roman"/>
      <w:i/>
      <w:iCs/>
      <w:color w:val="404040"/>
      <w:lang w:eastAsia="es-MX"/>
    </w:rPr>
  </w:style>
  <w:style w:type="character" w:customStyle="1" w:styleId="Ttulo8Car">
    <w:name w:val="Título 8 Car"/>
    <w:basedOn w:val="Fuentedeprrafopredeter"/>
    <w:link w:val="Ttulo8"/>
    <w:rsid w:val="00F33710"/>
    <w:rPr>
      <w:rFonts w:eastAsia="Times New Roman"/>
      <w:color w:val="404040"/>
      <w:sz w:val="20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F33710"/>
    <w:rPr>
      <w:rFonts w:eastAsia="Times New Roman"/>
      <w:i/>
      <w:iCs/>
      <w:color w:val="404040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33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10"/>
    <w:rPr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33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10"/>
    <w:rPr>
      <w:lang w:eastAsia="es-MX"/>
    </w:rPr>
  </w:style>
  <w:style w:type="character" w:styleId="Nmerodepgina">
    <w:name w:val="page number"/>
    <w:basedOn w:val="Fuentedeprrafopredeter"/>
    <w:uiPriority w:val="99"/>
    <w:rsid w:val="00F33710"/>
  </w:style>
  <w:style w:type="paragraph" w:styleId="Prrafodelista">
    <w:name w:val="List Paragraph"/>
    <w:basedOn w:val="Normal"/>
    <w:uiPriority w:val="34"/>
    <w:qFormat/>
    <w:rsid w:val="00F337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710"/>
    <w:pPr>
      <w:spacing w:after="0" w:line="240" w:lineRule="auto"/>
    </w:pPr>
    <w:rPr>
      <w:rFonts w:ascii="Arial" w:eastAsia="Arial" w:hAnsi="Arial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F33710"/>
    <w:pPr>
      <w:spacing w:before="0" w:after="101" w:line="216" w:lineRule="exact"/>
      <w:ind w:right="288" w:firstLine="288"/>
    </w:pPr>
    <w:rPr>
      <w:rFonts w:ascii="Arial" w:eastAsia="Calibri" w:hAnsi="Arial" w:cs="Times New Roman"/>
      <w:sz w:val="16"/>
      <w:szCs w:val="20"/>
      <w:lang w:eastAsia="en-US"/>
    </w:rPr>
  </w:style>
  <w:style w:type="character" w:customStyle="1" w:styleId="TextoCar">
    <w:name w:val="Texto Car"/>
    <w:link w:val="Texto"/>
    <w:locked/>
    <w:rsid w:val="00F33710"/>
    <w:rPr>
      <w:rFonts w:ascii="Arial" w:eastAsia="Calibri" w:hAnsi="Arial" w:cs="Times New Roman"/>
      <w:sz w:val="16"/>
      <w:szCs w:val="20"/>
    </w:rPr>
  </w:style>
  <w:style w:type="paragraph" w:styleId="Epgrafe">
    <w:name w:val="caption"/>
    <w:basedOn w:val="Normal"/>
    <w:next w:val="Normal"/>
    <w:autoRedefine/>
    <w:uiPriority w:val="35"/>
    <w:unhideWhenUsed/>
    <w:qFormat/>
    <w:rsid w:val="00F33710"/>
    <w:pPr>
      <w:spacing w:line="276" w:lineRule="auto"/>
      <w:ind w:left="360"/>
      <w:jc w:val="center"/>
    </w:pPr>
    <w:rPr>
      <w:rFonts w:ascii="Futura Lt BT" w:eastAsia="Arial" w:hAnsi="Futura Lt BT" w:cs="Futura"/>
      <w:b/>
      <w:bCs/>
      <w:color w:val="7F7F7F" w:themeColor="text1" w:themeTint="80"/>
      <w:sz w:val="24"/>
      <w:szCs w:val="24"/>
      <w:lang w:eastAsia="en-US"/>
    </w:rPr>
  </w:style>
  <w:style w:type="paragraph" w:customStyle="1" w:styleId="TABLA">
    <w:name w:val="TABLA"/>
    <w:basedOn w:val="Normal"/>
    <w:link w:val="TABLACar"/>
    <w:qFormat/>
    <w:rsid w:val="00F33710"/>
    <w:pPr>
      <w:spacing w:before="0" w:after="0" w:line="240" w:lineRule="auto"/>
      <w:jc w:val="left"/>
    </w:pPr>
    <w:rPr>
      <w:rFonts w:ascii="Arial Narrow" w:hAnsi="Arial Narrow"/>
      <w:sz w:val="16"/>
      <w:szCs w:val="16"/>
    </w:rPr>
  </w:style>
  <w:style w:type="character" w:customStyle="1" w:styleId="TABLACar">
    <w:name w:val="TABLA Car"/>
    <w:basedOn w:val="Fuentedeprrafopredeter"/>
    <w:link w:val="TABLA"/>
    <w:rsid w:val="00F33710"/>
    <w:rPr>
      <w:rFonts w:ascii="Arial Narrow" w:hAnsi="Arial Narrow"/>
      <w:sz w:val="16"/>
      <w:szCs w:val="16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F33710"/>
    <w:pPr>
      <w:spacing w:before="0" w:after="0" w:line="240" w:lineRule="auto"/>
    </w:pPr>
    <w:rPr>
      <w:rFonts w:ascii="Arial" w:eastAsia="Arial" w:hAnsi="Arial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33710"/>
    <w:rPr>
      <w:rFonts w:ascii="Arial" w:eastAsia="Arial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33710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F33710"/>
    <w:pPr>
      <w:spacing w:before="0"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371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F33710"/>
    <w:pPr>
      <w:numPr>
        <w:ilvl w:val="1"/>
      </w:numPr>
      <w:ind w:firstLine="709"/>
    </w:pPr>
    <w:rPr>
      <w:rFonts w:ascii="Arial" w:eastAsia="Times New Roman" w:hAnsi="Arial" w:cs="Times New Roman"/>
      <w:i/>
      <w:iCs/>
      <w:spacing w:val="15"/>
      <w:sz w:val="28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rsid w:val="00F33710"/>
    <w:rPr>
      <w:rFonts w:ascii="Arial" w:eastAsia="Times New Roman" w:hAnsi="Arial" w:cs="Times New Roman"/>
      <w:i/>
      <w:iCs/>
      <w:spacing w:val="15"/>
      <w:sz w:val="28"/>
      <w:szCs w:val="24"/>
    </w:rPr>
  </w:style>
  <w:style w:type="paragraph" w:styleId="NormalWeb">
    <w:name w:val="Normal (Web)"/>
    <w:basedOn w:val="Normal"/>
    <w:uiPriority w:val="99"/>
    <w:unhideWhenUsed/>
    <w:rsid w:val="00F3371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7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710"/>
    <w:rPr>
      <w:rFonts w:ascii="Segoe UI" w:hAnsi="Segoe UI" w:cs="Segoe UI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F33710"/>
    <w:rPr>
      <w:color w:val="0000FF" w:themeColor="hyperlink"/>
      <w:u w:val="single"/>
    </w:rPr>
  </w:style>
  <w:style w:type="paragraph" w:customStyle="1" w:styleId="xl91">
    <w:name w:val="xl91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3">
    <w:name w:val="xl93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4">
    <w:name w:val="xl94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F33710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F3371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F33710"/>
    <w:pPr>
      <w:pBdr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F33710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F33710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F33710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F33710"/>
    <w:pPr>
      <w:pBdr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F337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F337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F337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F3371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F337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F337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12">
    <w:name w:val="xl112"/>
    <w:basedOn w:val="Normal"/>
    <w:rsid w:val="00F3371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13">
    <w:name w:val="xl113"/>
    <w:basedOn w:val="Normal"/>
    <w:rsid w:val="00F337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7">
    <w:name w:val="xl67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33710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33710"/>
    <w:pPr>
      <w:pBdr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33710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33710"/>
    <w:pPr>
      <w:pBdr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3371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33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F33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2">
    <w:name w:val="xl82"/>
    <w:basedOn w:val="Normal"/>
    <w:rsid w:val="00F33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3">
    <w:name w:val="xl83"/>
    <w:basedOn w:val="Normal"/>
    <w:rsid w:val="00F337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4">
    <w:name w:val="xl84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rsid w:val="00F337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6">
    <w:name w:val="xl86"/>
    <w:basedOn w:val="Normal"/>
    <w:rsid w:val="00F337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7">
    <w:name w:val="xl87"/>
    <w:basedOn w:val="Normal"/>
    <w:rsid w:val="00F3371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F337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9">
    <w:name w:val="xl89"/>
    <w:basedOn w:val="Normal"/>
    <w:rsid w:val="00F337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rsid w:val="00F3371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character" w:styleId="Hipervnculovisitado">
    <w:name w:val="FollowedHyperlink"/>
    <w:uiPriority w:val="99"/>
    <w:semiHidden/>
    <w:unhideWhenUsed/>
    <w:rsid w:val="00F33710"/>
    <w:rPr>
      <w:color w:val="800080"/>
      <w:u w:val="single"/>
    </w:rPr>
  </w:style>
  <w:style w:type="paragraph" w:customStyle="1" w:styleId="font5">
    <w:name w:val="font5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font6">
    <w:name w:val="font6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18"/>
      <w:szCs w:val="18"/>
    </w:rPr>
  </w:style>
  <w:style w:type="paragraph" w:customStyle="1" w:styleId="xl65">
    <w:name w:val="xl65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F337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F3371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F337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"/>
    <w:rsid w:val="00F3371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Normal"/>
    <w:rsid w:val="00F3371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Normal"/>
    <w:rsid w:val="00F33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Normal"/>
    <w:rsid w:val="00F33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Normal"/>
    <w:rsid w:val="00F33710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F33710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Normal"/>
    <w:rsid w:val="00F337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Normal"/>
    <w:rsid w:val="00F337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710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710"/>
    <w:pPr>
      <w:spacing w:line="240" w:lineRule="auto"/>
    </w:pPr>
    <w:rPr>
      <w:sz w:val="20"/>
      <w:szCs w:val="20"/>
      <w:lang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F33710"/>
    <w:rPr>
      <w:sz w:val="20"/>
      <w:szCs w:val="20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710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71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33710"/>
    <w:rPr>
      <w:b/>
      <w:bCs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33710"/>
    <w:rPr>
      <w:sz w:val="16"/>
      <w:szCs w:val="16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33710"/>
  </w:style>
  <w:style w:type="character" w:customStyle="1" w:styleId="SaludoCar">
    <w:name w:val="Saludo Car"/>
    <w:basedOn w:val="Fuentedeprrafopredeter"/>
    <w:link w:val="Saludo"/>
    <w:uiPriority w:val="99"/>
    <w:rsid w:val="00F33710"/>
    <w:rPr>
      <w:lang w:eastAsia="es-MX"/>
    </w:rPr>
  </w:style>
  <w:style w:type="paragraph" w:styleId="Listaconvietas2">
    <w:name w:val="List Bullet 2"/>
    <w:basedOn w:val="Normal"/>
    <w:uiPriority w:val="99"/>
    <w:unhideWhenUsed/>
    <w:rsid w:val="00F33710"/>
    <w:pPr>
      <w:numPr>
        <w:numId w:val="47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33710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3710"/>
    <w:rPr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33710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33710"/>
    <w:rPr>
      <w:lang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33710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33710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15583</Words>
  <Characters>85711</Characters>
  <Application>Microsoft Office Word</Application>
  <DocSecurity>0</DocSecurity>
  <Lines>714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Manuel Sanchez Valdez</dc:creator>
  <cp:lastModifiedBy>Carlos Manuel Sanchez Valdez</cp:lastModifiedBy>
  <cp:revision>2</cp:revision>
  <dcterms:created xsi:type="dcterms:W3CDTF">2017-04-27T22:01:00Z</dcterms:created>
  <dcterms:modified xsi:type="dcterms:W3CDTF">2017-04-27T22:01:00Z</dcterms:modified>
</cp:coreProperties>
</file>